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招标代理机构测评试题</w:t>
      </w:r>
      <w:r>
        <w:rPr>
          <w:rFonts w:hint="eastAsia" w:ascii="方正小标宋简体" w:hAnsi="方正小标宋简体" w:eastAsia="方正小标宋简体" w:cs="方正小标宋简体"/>
          <w:sz w:val="44"/>
          <w:szCs w:val="44"/>
          <w:lang w:eastAsia="zh-CN"/>
        </w:rPr>
        <w:t>题库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单选题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2、《招标投标法》规定，招标人采用公开招标方式，应当发布招标公告，依法必须进行招标项目的招标公告，应当通过（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）的报刊、信息网络或者其他媒介公开发布。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A.国家制定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4、中标结果公告发布（</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）日内，非中标人的投标保证金及银行同期存款活期利息自动退回。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        B.5             C.10            D.30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5、中标结果公告发布后，招标人逾期未上传合同的，应在中标公告发布之日起第（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）日内向交易中心提交暂不退还保证金说明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、依法必须进行招标的项目，自招标文件开始发岀之日起至投标人提交投标文件截止之日止，最短不得少于(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B、3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C、5    D、10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招标活动的公开原则首先要求（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rPr>
        <w:t>）要公开。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招标活动的信息B、评标委员会成员的名单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C、工程设计文件D、评标标准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、依法必须进行招标的项目的（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），必须通过国家抒写的报刊、信息网络或者其他公共媒介发布。A、资格预审公告B、投标邀请书C、招标公告D、评标标准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、招标信息公开是相对的，对于一些需要保密的事项是不可以公开的。如（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FF0000"/>
          <w:sz w:val="32"/>
          <w:szCs w:val="32"/>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）在确定中标结果之前就不可以公开。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A、评标委员会成员名单</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B、投标邀请书 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A、 承揽工程任务 B、签订承包合同 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、按照《中华人民共和国合同法》的规定，如果一方在订立合同的过程中违背发诚实信用的原则并给对方造成了实际损失，责任方将承担（ 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  ）的责任。 A、赔偿 B、缔约过失 C、降低资质等级 D、吊销资质证书 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、下列不属于《工程建设项目招标范围和规模标准规定》的关系社会公共利益、公众安全的基础设施项目的是（  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 ）。 A、煤炭、石油、天然气、电力、新能源等能源项目 B、铁路、公路、管道、水运、航空等交通运输项目 C、商品住宅，包括经济适用住房 D、生态环境保护项目 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解析：选项C属关系社会公共利益、公共安全的公用事业项目。 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、下列不属于《工程建设项目招标范围和规模标准规定》的关系社会公共利益、公众安全的公用事业项目的是（   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）。 A、邮政、电信枢纽、通信、信息网络等邮电通讯项目 B、供水、供电、供气、供热等市政工程项目 C、商品住宅，包括经济适用住房 D、科技、教育、文化等项目 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解析：选项A属关系社会公共利益、公众安全的基础设施项目。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、什么情形下采购需求应向社会征求意见：（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B、技术复杂或者性质特殊的采购项目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C、不能确定详细规格或者具体要求的采购项目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、采用竞争性磋商采购方式采购的政府购买服务项目（含政府和社会资本合作项目），在采购过程中符合要求的供应商（社会资本）只有2家的，竞争性磋商采购活动（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C、重新组织招标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）的采购活动。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、以下哪种说法是错误的（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 xml:space="preserve">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解析：对可以质疑的采购文件提出质疑的，为收到采购文件之日或者采购文件公告期限届满之日起七个工作日内。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 xml:space="preserve">、依法必须进行招标的项目，其评标委员会由招标人的代表和有关技术、经济等方面的专家组成，成员人数为（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B、5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D、9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 xml:space="preserve">、招标文件要求中标人提交履约保证金的，中标人应当按照招标文件的要求提交。履约保证金不得超过中标合同金额的（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A.部门规章B.行政法规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根据《招标投标法》，一个完整的招标投标程序必须包括的基本环节是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 xml:space="preserve">、招标文件应当载明投标有效期。投标有效期从（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B、发售招标文件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 xml:space="preserve">、公开招标采购项目开标结束后，(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A、评标委员会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B、采购人组织评审专家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C、采购代理机构组织评审专家</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D、采购人或者采购代理机构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 xml:space="preserve">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B、2个工作日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 xml:space="preserve">、采购人应当自收到评标报告之日起(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 xml:space="preserve">、依法必须进行招标的项目，招标人应当自收到评标报告之日起（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63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依照《河南省招标采购项目专家评标（评审）劳务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 xml:space="preserve">、依法必须进行施工招标的工程，招标人应当自发出中标通知书之日期 (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.负责受理投诉的行政监督部门应当自受理投诉之日起(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)内，对投诉事项作出处理。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A.5日    B.15日    C.20日    D.30日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《必须招标的工程项目规定》中规定施工单项合同估算价在（ </w:t>
      </w:r>
      <w:r>
        <w:rPr>
          <w:rFonts w:hint="eastAsia" w:ascii="仿宋_GB2312" w:hAnsi="仿宋_GB2312" w:eastAsia="仿宋_GB2312" w:cs="仿宋_GB2312"/>
          <w:color w:val="FF0000"/>
          <w:sz w:val="32"/>
          <w:szCs w:val="32"/>
          <w:highlight w:val="none"/>
        </w:rPr>
        <w:t>A </w:t>
      </w:r>
      <w:r>
        <w:rPr>
          <w:rFonts w:hint="eastAsia" w:ascii="仿宋_GB2312" w:hAnsi="仿宋_GB2312" w:eastAsia="仿宋_GB2312" w:cs="仿宋_GB2312"/>
          <w:sz w:val="32"/>
          <w:szCs w:val="32"/>
          <w:highlight w:val="none"/>
        </w:rPr>
        <w:t> ）万元人民币以上的，必须进行招标。 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00 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B、100</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 C、150 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D、</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解析：勘察、 设计、施工、监理以及与工程建设有关的重要设备、材料等的采购 达到下列标准之一的，必须招标：（一）施工单项合同估算价在 400 万元人民币以上；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（二）重要设备、材料等货物的采购，单项合同估算价在</w:t>
      </w:r>
      <w:r>
        <w:rPr>
          <w:rFonts w:hint="eastAsia" w:ascii="仿宋_GB2312" w:hAnsi="仿宋_GB2312" w:eastAsia="仿宋_GB2312" w:cs="仿宋_GB2312"/>
          <w:sz w:val="32"/>
          <w:szCs w:val="32"/>
          <w:highlight w:val="none"/>
          <w:lang w:val="en-US"/>
        </w:rPr>
        <w:t>200</w:t>
      </w:r>
      <w:r>
        <w:rPr>
          <w:rFonts w:hint="eastAsia" w:ascii="仿宋_GB2312" w:hAnsi="仿宋_GB2312" w:eastAsia="仿宋_GB2312" w:cs="仿宋_GB2312"/>
          <w:sz w:val="32"/>
          <w:szCs w:val="32"/>
          <w:highlight w:val="none"/>
        </w:rPr>
        <w:t xml:space="preserve">万元人民币以上；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（三）勘察、设计、监理等服务的采购，单项合同估算价在</w:t>
      </w:r>
      <w:r>
        <w:rPr>
          <w:rFonts w:hint="eastAsia" w:ascii="仿宋_GB2312" w:hAnsi="仿宋_GB2312" w:eastAsia="仿宋_GB2312" w:cs="仿宋_GB2312"/>
          <w:sz w:val="32"/>
          <w:szCs w:val="32"/>
          <w:highlight w:val="none"/>
          <w:lang w:val="en-US"/>
        </w:rPr>
        <w:t>100</w:t>
      </w:r>
      <w:r>
        <w:rPr>
          <w:rFonts w:hint="eastAsia" w:ascii="仿宋_GB2312" w:hAnsi="仿宋_GB2312" w:eastAsia="仿宋_GB2312" w:cs="仿宋_GB2312"/>
          <w:sz w:val="32"/>
          <w:szCs w:val="32"/>
          <w:highlight w:val="none"/>
        </w:rPr>
        <w:t xml:space="preserve">万元人民币以上。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同一项目中可以合并进行的勘察、设计、施工、监理以及与工程建设有关的重要设备、材料等的采购，合同估算价合计达到前款规定标准的，必须招标。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、《必须招标的工程项目规定》中规定重要设备、材料等货物的采购，单项合同估算价在（ </w:t>
      </w:r>
      <w:r>
        <w:rPr>
          <w:rFonts w:hint="eastAsia" w:ascii="仿宋_GB2312" w:hAnsi="仿宋_GB2312" w:eastAsia="仿宋_GB2312" w:cs="仿宋_GB2312"/>
          <w:sz w:val="32"/>
          <w:szCs w:val="32"/>
          <w:highlight w:val="none"/>
          <w:lang w:val="en-US" w:eastAsia="zh-CN"/>
        </w:rPr>
        <w:t>A</w:t>
      </w:r>
      <w:r>
        <w:rPr>
          <w:rFonts w:hint="eastAsia" w:ascii="仿宋_GB2312" w:hAnsi="仿宋_GB2312" w:eastAsia="仿宋_GB2312" w:cs="仿宋_GB2312"/>
          <w:sz w:val="32"/>
          <w:szCs w:val="32"/>
          <w:highlight w:val="none"/>
        </w:rPr>
        <w:t>  ）万元人民币以上的，必须进行招标。 A、200 B、100 C、150 D、50 </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《必须招标的工程项目规定》中规定勘察、设计、监理服务的采购，单项合同估算价在（ </w:t>
      </w:r>
      <w:r>
        <w:rPr>
          <w:rFonts w:hint="eastAsia" w:ascii="仿宋_GB2312" w:hAnsi="仿宋_GB2312" w:eastAsia="仿宋_GB2312" w:cs="仿宋_GB2312"/>
          <w:color w:val="FF0000"/>
          <w:sz w:val="32"/>
          <w:szCs w:val="32"/>
          <w:highlight w:val="none"/>
          <w:lang w:val="en-US" w:eastAsia="zh-CN"/>
        </w:rPr>
        <w:t>B</w:t>
      </w:r>
      <w:r>
        <w:rPr>
          <w:rFonts w:hint="eastAsia" w:ascii="仿宋_GB2312" w:hAnsi="仿宋_GB2312" w:eastAsia="仿宋_GB2312" w:cs="仿宋_GB2312"/>
          <w:sz w:val="32"/>
          <w:szCs w:val="32"/>
          <w:highlight w:val="none"/>
        </w:rPr>
        <w:t>  ）万元人民币以上的，必须进行招标。 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A、20 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B、100 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C、150 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D、50 </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《必须招标的工程项目规定》中规定必须招标的工程项目</w:t>
      </w:r>
      <w:r>
        <w:rPr>
          <w:rFonts w:hint="eastAsia" w:ascii="仿宋_GB2312" w:hAnsi="仿宋_GB2312" w:eastAsia="仿宋_GB2312" w:cs="仿宋_GB2312"/>
          <w:sz w:val="32"/>
          <w:szCs w:val="32"/>
          <w:highlight w:val="none"/>
          <w:lang w:val="en-US" w:eastAsia="zh-CN"/>
        </w:rPr>
        <w:t>包括：</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color w:val="FF0000"/>
          <w:sz w:val="32"/>
          <w:szCs w:val="32"/>
          <w:highlight w:val="none"/>
          <w:lang w:val="en-US" w:eastAsia="zh-CN"/>
        </w:rPr>
        <w:t>ABCD</w:t>
      </w:r>
      <w:r>
        <w:rPr>
          <w:rFonts w:hint="eastAsia" w:ascii="仿宋_GB2312" w:hAnsi="仿宋_GB2312" w:eastAsia="仿宋_GB2312" w:cs="仿宋_GB2312"/>
          <w:color w:val="FF0000"/>
          <w:sz w:val="32"/>
          <w:szCs w:val="32"/>
          <w:highlight w:val="none"/>
        </w:rPr>
        <w:t> </w:t>
      </w:r>
      <w:r>
        <w:rPr>
          <w:rFonts w:hint="eastAsia" w:ascii="仿宋_GB2312" w:hAnsi="仿宋_GB2312" w:eastAsia="仿宋_GB2312" w:cs="仿宋_GB2312"/>
          <w:sz w:val="32"/>
          <w:szCs w:val="32"/>
          <w:highlight w:val="none"/>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 A、</w:t>
      </w:r>
      <w:r>
        <w:rPr>
          <w:rFonts w:hint="eastAsia" w:ascii="仿宋_GB2312" w:hAnsi="仿宋_GB2312" w:eastAsia="仿宋_GB2312" w:cs="仿宋_GB2312"/>
          <w:sz w:val="32"/>
          <w:szCs w:val="32"/>
          <w:highlight w:val="none"/>
        </w:rPr>
        <w:t xml:space="preserve">使用预算资金 200 万元人民币以上，并且该资金占投资额 10%以上的项目；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 B、</w:t>
      </w:r>
      <w:r>
        <w:rPr>
          <w:rFonts w:hint="eastAsia" w:ascii="仿宋_GB2312" w:hAnsi="仿宋_GB2312" w:eastAsia="仿宋_GB2312" w:cs="仿宋_GB2312"/>
          <w:sz w:val="32"/>
          <w:szCs w:val="32"/>
          <w:highlight w:val="none"/>
        </w:rPr>
        <w:t>使用国有企业事业单位资金，并且该资金占控股或者主导地位的项目。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highlight w:val="none"/>
        </w:rPr>
        <w:t xml:space="preserve">使用世界银行、亚洲开发银行等国际组织贷款、援助资金的项目；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highlight w:val="none"/>
        </w:rPr>
        <w:t>使用外国政府及其机构贷款、援助资金的项目。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D、20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、以下哪种说法是错误的（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、应当招标的工程建设项目，根据招标人是否具有（ 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  ），可以将组织招标分为自行招标和委托招标两种情况。 A、招标资质 B、招标许可 C、招标的条件与能力 D、评标专家 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、《招标投标法》第12条规定：“依法必须进行招标的项目，招标人自行办理招标事宜，应当向有关行政监督部门（ 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  ）。” A、申请 B、备案 C、通报 D、报批 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   ）编制招标文件。 A、投资 B、建设规模 C、占地面积 D、特点和需要 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 中标、成交通知书发出后，采购人、采购代理机构不与中标、成交供应商签订采购合同的，责令限期改正，给予警告，可以并处罚款，数额为（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）元以下。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B、10万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C、15万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D、20万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A.10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B.15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C.30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D.45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某政府采购项目于20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以前提出质疑。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A、5月15日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B、5月19日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C、5月22日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D、5月27日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解析：</w:t>
      </w:r>
      <w:r>
        <w:rPr>
          <w:rFonts w:hint="eastAsia" w:ascii="仿宋_GB2312" w:hAnsi="仿宋_GB2312" w:eastAsia="仿宋_GB2312" w:cs="仿宋_GB2312"/>
          <w:sz w:val="32"/>
          <w:szCs w:val="32"/>
        </w:rPr>
        <w:t>《政府采购法》第五十二条规定：“供应商认为采购文件、采购过程和中标成交、结果使自己的权益受到损害的，可以在知道或者应知其权益受到损害之日起七个工作日内，以书面形式向采购人提出质疑。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经设区的市、自治州以上人民政府财政部门同意的，招标后没有供应商投标或者没有合格标的或者重新招标未能成立的，可以选用的采购方式为(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C.竞争性谈判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D.询价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下列选项中，属于有关承包的禁止性规定的是(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A.禁止限定发包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B.禁止肢解发包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C.禁止违法承包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D.禁止违法转包</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《招标投标法》规定：“招标人采用邀请招标方式，应当向（ 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  ）个以上具备承担招标项目的能力、资信良好的特定的法人或者其他组织发出投标邀请书。” 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A、二 B、三 C、四 D、五 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标准答案: 解析：《招标投标法》第17条第1款规定：“招标人采用邀请招标方式，应当向三个人以上具备承担招标项目的能力、资信良好的特定的法人或都者其他组织发出投标邀请书。”</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招标文件、图纸和有关技术资料发放给通过资格预审获得投标资格的投标单位。投标单位应当认真核对，核对无误后以（ 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  ）形式予确认。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 A、会议 B、电话 C、口头 D、书面 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、招标文件发售后，招标人要在招标文件规定的内组织投标人踏勘现场，了解工程现场和周围环境情况，并对潜在投标人针对（ 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5、工程施工招标项目采用综合评估法评标时，下列说法中，错误的是(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联合体中标的，联合体各方应当(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)与招标人签订合同。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A.单独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B.共同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C.按照约定的方式D.单独或者共同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投标保证金的数额一般不超过投标价的2%左右，且最高不得超过(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)万元人民币。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根据《招标投标法》，下列关于招标的说法中，错误的是（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A.招标方式分为公开招标和邀请招标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B.履行审批手续的项目不一定需要招标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C.招标应当具备法定的条件方可进行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D.依法进行招标的项目必须委托招标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《招标投标法实施条例》规定，（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某工程建设项目随机抽取的4名评标专家到达评标现场后，依法必须回避的是（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A.专家甲，曾因交通肇事被判处有期徒刑3年</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B.专家乙，在该项目的主管部门工作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C.专家丙，是某投标人的法定代表人的同学</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D.专家丁，其儿子正在某投标人处实习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  ）的形式要求招标人予以解答。 A、书面 B、电话 C、口头 D、会仪 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、《招标投标法》第24条规定：“依法必须进行招标的项目，自招标文件开始发放之日起至投标人提交投标文件截止之日止，最短不得少于（ 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A、10 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B、15 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C、20 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24第条规定：“招标人应当确定投标人编制投标文件所需要的合理时间；但是，依法必须进行招标的项目，自招标文件开始发出之日起至投标人提交投标文件截止之日止，最短不得少于20日”。 </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下列哪项内容在开标前不应分开（ 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A、招标信息公开 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B、开标程序公开 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C、评标委员会成员的名单 D、评标标准公开 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、招标人收到投标文件后，应当向投标人出具标明签收人和签收时间的（ 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  ），在开标前任何单位的个人不得开启投标文件。 A、凭证 B、回执 C、协议 D、收条 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解析：招标人收到投标文件后，应当缶投标人出具明签收人和签收时间的凭证，要开标前任何单位和个人不得开启投标文件。 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rPr>
        <w:t>、下列关于《招标投标法》立法目的表述中不正确的是（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、政府采购监管部门处理投诉事项原则上采取（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A、书面审查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B、调查取证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C、当面质证</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D、书面取证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79、政府采购合同标准文本由（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A、国务院财政部门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B、国家工商行政管理总局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D、国务院财政部门会同国务院有关部门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80、招标人和/中标人订立书面合同后</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日内，中标人应当到建设行政主管部门备案。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、7</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、10</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采用邀请招标方式的，招标人应当向</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家以上具备承担施工招标项目的 能力、资信优良的特定的法人或者其他组织发出投标邀请书。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、4</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82、依法必须进行招标的项目，自招标文件开始发岀之日起至投标人提交投 标文件截止之日止，最短不得少于(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日。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83、投标保证金不得超过投标总价的(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3%   C，5%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84、提交投标文件的投标人少于</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个的，招标人应当依法重新招标。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    B</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85、评标委员会在对实质上响应招标文件要求的投标进行报价评估时，除招 标文件另有约定外，应当按下述原则进行修正：用数字表示的金额与用文字表示的金额不一致时，以</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)为准。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数字金额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文字金额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数字金额与文字金额中小的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数字金额与文字金额中大的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86、投标人少于三个或者所有投标被否决的，招标人应当依法(</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重新招标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重新开标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重新组织专家评标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重新备案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87、评标和定标，最迟应当在投标有效期结束日(</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个工作日前完成。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88、招标文件应当载明投标有效期。投标有效期从(</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起计算。A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发布招标公告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发售招标文件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提交投标文件截止日期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89、依法必须进行施工招标的工程，招标人应当自发出中标通知书之日期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)日内，向有关行政监督部门提交招标投标情况的书面报告。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B、</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90、评标由(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负责。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招标人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招标代理机构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评标委员会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评标委员会负责人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 xml:space="preserve">《招标投标法》自(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)起施行。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2000年1月1日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2001年1月1日     C</w:t>
      </w:r>
      <w:r>
        <w:rPr>
          <w:rFonts w:hint="eastAsia" w:ascii="仿宋_GB2312" w:hAnsi="仿宋_GB2312" w:eastAsia="仿宋_GB2312" w:cs="仿宋_GB2312"/>
          <w:sz w:val="32"/>
          <w:szCs w:val="32"/>
          <w:lang w:val="en-US" w:eastAsia="en-US"/>
        </w:rPr>
        <w:t xml:space="preserve">^ </w:t>
      </w:r>
      <w:r>
        <w:rPr>
          <w:rFonts w:hint="eastAsia" w:ascii="仿宋_GB2312" w:hAnsi="仿宋_GB2312" w:eastAsia="仿宋_GB2312" w:cs="仿宋_GB2312"/>
          <w:sz w:val="32"/>
          <w:szCs w:val="32"/>
          <w:lang w:val="en-US" w:eastAsia="zh-CN"/>
        </w:rPr>
        <w:t>2002年1月1日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2003年7月1日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92、确定专家成员大多采取(</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的方式。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招标人指定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行政监督机构确定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随机抽取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交易中心选定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93、一个工程编制的标底(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zh-CN"/>
        </w:rPr>
        <w:t>)。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只能一个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二个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三个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允许多个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94、未能在实质上响应的投标，应(</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作必要的澄清、说明或者补正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作废标处理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由评标委员会决定是否为废标。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95、招标人对招标文件所做的任何澄清或修改，须报建设行政主管部门备案，并在投标截止日期(</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)前发给获得招标文件的投标人。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日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 日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日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96、招标人采用邀请招标方式的，应当向(</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个以上符合资质条件的企业发出投标邀请书。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97、在资格预审合格的投标申请人过多时，可以由招标人从中选择不少于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)家资格预审合格的投标申请人。   A</w:t>
      </w:r>
      <w:r>
        <w:rPr>
          <w:rFonts w:hint="eastAsia" w:ascii="仿宋_GB2312" w:hAnsi="仿宋_GB2312" w:eastAsia="仿宋_GB2312" w:cs="仿宋_GB2312"/>
          <w:sz w:val="32"/>
          <w:szCs w:val="32"/>
          <w:lang w:val="en-US" w:eastAsia="en-US"/>
        </w:rPr>
        <w:t>、3</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C</w:t>
      </w:r>
      <w:r>
        <w:rPr>
          <w:rFonts w:hint="eastAsia" w:ascii="仿宋_GB2312" w:hAnsi="仿宋_GB2312" w:eastAsia="仿宋_GB2312" w:cs="仿宋_GB2312"/>
          <w:sz w:val="32"/>
          <w:szCs w:val="32"/>
          <w:lang w:val="en-US" w:eastAsia="en-US"/>
        </w:rPr>
        <w:t>、7</w:t>
      </w:r>
      <w:r>
        <w:rPr>
          <w:rFonts w:hint="eastAsia" w:ascii="仿宋_GB2312" w:hAnsi="仿宋_GB2312" w:eastAsia="仿宋_GB2312" w:cs="仿宋_GB2312"/>
          <w:sz w:val="32"/>
          <w:szCs w:val="32"/>
          <w:lang w:val="en-US" w:eastAsia="zh-CN"/>
        </w:rPr>
        <w:t xml:space="preserve">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98、中标通知书由(</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发岀。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招标代理机构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招标人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招标投标管理处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99、资格后审，是指在(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后对投标人进行的资格审査。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开标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中标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100、工程量清单应由分部分项工程量清单、(</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其他项目清单组成。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技术列表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清单说明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工程量明细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措施项目清单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101、招标方判断投标文件的响应性仅基于(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投标文件本身;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外部证据;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专家报告;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投标人解释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102、投标人在工程量清单计价时如发现招标人提供的工程量清单中的工程量与有关施工设计图纸计算的工程量差异较大时，投标人(</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自行调整工程量。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可以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不可以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103、招标人与中标人签订合同后(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个工作日内，应 当向中标人和未中标的投标人退还投标保证金。   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104、招标人和中标人应当自中标通知书发出之日起(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内，按招标文件和中 标人的投标文件订立书面合同。   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105、依法必须进行施工招标的工程，招标人应当自发出中标通知书之日期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 xml:space="preserve">日内，向有关行政监督部门提交招标投标情况的书面报告。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en-US"/>
        </w:rPr>
        <w:t>、5</w:t>
      </w:r>
      <w:r>
        <w:rPr>
          <w:rFonts w:hint="eastAsia" w:ascii="仿宋_GB2312" w:hAnsi="仿宋_GB2312" w:eastAsia="仿宋_GB2312" w:cs="仿宋_GB2312"/>
          <w:sz w:val="32"/>
          <w:szCs w:val="32"/>
          <w:lang w:val="en-US" w:eastAsia="zh-CN"/>
        </w:rPr>
        <w:t xml:space="preserve">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106、依法必须进行招标的项目，其评标委员会由招标人的代表和有关技术、经济等方面的专家组成，成员人数为（</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）人以上单数，其中技术、经济等方面的专家不得少于成员总数的三分之二。A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7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107、工程建设项目潜在投标人或者其他利害关系人对资格预审文件有异议的，应当在提交资格预审申请文件截止时间（</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）日前提出。A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108、投标人或者其他利害关系人对招标文件有异议的，应当在投标截止时间（</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）日前提出。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109、依法必须进行招标的项目，招标人应当自收到评标报告之日起（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）日内公示中标候选人。A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110、招标文件要求中标人提交履约保证金的，中标人应当按照招标文件的要求提交。履约保证金不得超过中标合同金额的（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111、依照《河南省招标采购项目专家评标（评审）劳务报酬标准指导意见》：评审时间三小时及以内的，按（</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）元/次标准支付；超过三小时以上的，原则上按100元/小时标准支付；超过半小时不足1小时的按1小时计算；不足半小时的不予计算。A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200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400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112、滑县公共资源交易中心系统投标文件解密时长默认为（</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分钟。 A</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15   B</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30   C</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50    D</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113、招标文件应当载明投标有效期。投标有效期从（</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）起计算。发布招标公告    B、发售招标文件    C、提交投标文件截止日    D、投标报名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114、设有投标保证金的项目，招标人最迟应在什么时候退还（</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）。A.评标结束后10日 B.发出中标通知书后5日 C.签订合同后5日   D.发布中标结果后5日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115、采购人根据价格测算情况，可以在采购预算额度内合理设定(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A.最低限价B.平均价C.最高限价D.最高限价和最低限价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116、采购人、采购代理机构在发布招标公告、资格预审公告或者发出投标邀请书后，除因(</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)情况外，不得擅自终止招标活动。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A.调整采购预算B.修改招标文件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C.变更采购方式D.重大变故采购任务取消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117、投标人未参加开标的，(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A.拒绝开标B.投标无效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C.视同认可开标结果D.记录不良行为记录名单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118、货物项目的价格分值占总分值的比重不得(</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A.低于10%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B.低于30%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C.高于30%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D.高于60%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[87号令，政府采购货物和服务招标投标管理办法] “第五十五条　综合评分法，是指投标文件满足招标文件全部实质性要求，且按照评审因素的量化指标评审得分最高的投标人为中标候选人的评标方法。...　　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119、服务项目的价格分值占总分值的比重不得(</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A.低于10%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B.低于30%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C.高于30%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D.高于60%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120、公开招标采购项目开标结束后，(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)应当依法对投标人的资格进行审查。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A.评标委员会B.采购人组织评审专家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C.采购代理机构组织评审专家D.采购人或者采购代理机构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解析：[87号令，政府采购货物和服务招标投标管理办法]“第四十四条　公开招标采购项目开标结束后，采购人或者采购代理机构应当依法对投标人的资格进行审查。合格投标人不足3家的，不得评标。”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121、投标文件中开标一览表（报价表）内容与投标文件中相应内容不一致的，以(</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A.开标一览表（报价表）B.明细表C.汇总表D.投标文件中相应内容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122、采购代理机构应当在评标结束后(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)内将评标报告送采购人。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B.2个工作日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C.5日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解析：[87号令，政府采购货物和服务招标投标管理办法]“第六十八条　采购代理机构应当在评标结束后2个工作日内将评标报告送采购人。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　采购人自行组织招标的，应当在评标结束后5个工作日内确定中标人。　采购人在收到评标报告5个工作日内未按评标报告推荐的中标候选人顺序确定中标人，又不能说明合法理由的，视同按评标报告推荐的顺序确定排名第一的中标候选人为中标人。”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123、采购人应当自收到评标报告之日起(</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)内，在评标报告确定的中标候选人名单中按顺序确定中标人。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B.5个工作日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C.10日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D.10个工作日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124、采购人或者采购代理机构应当自中标人确定之日起(</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)内，在省级以上财政部门指定的媒体上公告中标结果。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B.2个工作日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C.5日</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125、以联合体形式参加政府采购活动的，其投诉应当（</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A.由组成联合体的所有供应商共同提出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B.由联合体中任一供应商以自己的名义提出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C.由联合体中任一供应商以联合体名义提出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D.经组成联合体的所有供应商授权，由被授权供应商单独提出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解析：[94号令，政府采购质疑和投诉办法]“第九条 以联合体形式参加政府采购活动的，其投诉应当由组成联合体的所有供应商共同提出。”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126、采购文件（</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）要求供应商在法定质疑期限内一次性提出针对同一采购程序环节的质疑。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A.必须   B.应当   C.可以   D.不得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　采购文件可以要求供应商在法定质疑期内一次性提出针对同一采购程序环节的质疑。”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127、应当由投诉人承担举证责任的投诉事项，投诉人未提供相关证据、依据和其他有关材料的（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A.应当不予受理B.视为无效投诉事项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C.视为自动撤回投诉D.视为投诉事项不成立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128、质疑答复不包括（</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A.质疑供应商的姓名或者名称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B.提出质疑的日期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C.质疑答复的事实依据和法律依据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D.告知质疑供应商依法投诉的权利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129、采购人认为供应商质疑不成立，或者成立但未对中标结果构成影响的，（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A.作出答复前暂停采购活动B.对质疑不予答复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C.继续开展采购活动D.视具体情况处理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解析：[94号令，政府采购质疑和投诉办法]“第十六条 采购人、采购代理机构认为供应商质疑不成立，或者成立但未对中标、成交结果构成影响的，继续开展采购活动。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130、通过随机方式难以确定合适评审专家的,采购人可以自行选定相应专业领域的评审专家，应当(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)。自行选定评审专家的,应当优先选择本单位以外的评审专家。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经采购人的本级财政部门同意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经采购人的主管预算单位同意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经采购人同意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经采购代理机构同意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131、 评审专家库中相关专家数量不能保证随机抽取需要的,采购人或者采购代理机构可以(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在评审专家库内直接确定相关评审专家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在评审专家库外自行选择相应专业领域的评审专家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推荐符合条件的人员,经审核选聘入库后再随机抽取使用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增加采购人代表名额，补足评审委员会人数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）的原则做出结论。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协商一致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由评审委员会负责人做最后决定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少数服从多数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现场请示采购人本级财政部门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133、评审专家对评审报告有异议的,（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应当拒绝在评审报告上签署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应当拒绝在评审报告上签署并现场说明理由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应当在评审报告上签署不同意见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应当在评审报告上签署不同意见并说明理由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134、下列人员中，不得作为评审专家参与任何政府采购项目评审活动的是:(</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代理机构工作人员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 集中采购机构工作人员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 各级财政部门工作人员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 各级财政部门政府采购监督管理工作人员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135、采用邀请招标方式的，招标人应当向( 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 )家以上具备承担施工招标项目的能力、资信良好的特定的法人或者其他组织发出投标邀请书。A、3 B、4 C、5 D、7 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136、甲、乙两个工程承包单位组成施工联合体投标，参与竞标某房地产开发商的住宅工程，则下列说法错误的有( 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137、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A．5万元投标保证金不予退还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B．5万元投标保证金可以退还一半</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若未给招标人造成损失，投标保证金可退还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D．若未给招标人造成损失，投标保证金可以退还一半 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138、下列选项中，投标人之间串通投标的行为是( 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139、依法必须进行招标的项目，自招标文件开始发出之日起至投标人提交投标文件截止之日止，最短不得少于（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A、7 B、10 C、15 D、20 </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投标保证金一般不得超过投标总价的（</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 ），但最高不得超过（）万元人民币。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A、1%, 80 B、2% ,80 C、1% ,100 D、2% ,100 </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lang w:val="en-US" w:eastAsia="zh-CN"/>
        </w:rPr>
        <w:t>B </w:t>
      </w:r>
      <w:r>
        <w:rPr>
          <w:rFonts w:hint="eastAsia" w:ascii="仿宋_GB2312" w:hAnsi="仿宋_GB2312" w:eastAsia="仿宋_GB2312" w:cs="仿宋_GB2312"/>
          <w:sz w:val="32"/>
          <w:szCs w:val="32"/>
          <w:lang w:val="en-US" w:eastAsia="zh-CN"/>
        </w:rPr>
        <w:t>）为准。</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left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数字金额 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B、文字金额 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C、数字金额与文字金额中小的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D、数字金额与文字金额中大的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142、公开招标是指招标人以公开发布招标公告的方式邀请( 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 )的，具备资格的投标人参加投标，并按《中华人民共和国招标投标法》和有关招标投标法规、规章的规定，择优选定中标人。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A、特定  B、全国范围内C、专业D、不特定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143、招标文件应当载明投标有效期。投标有效期从( 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 )起计算。A、发布招标公告B、发售招标文件C、提交投标文件截止日D、投标报名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144、投标人少于三个或者所有投标被否决的，招标人应当依法(</w:t>
      </w:r>
      <w:r>
        <w:rPr>
          <w:rFonts w:hint="eastAsia" w:ascii="仿宋_GB2312" w:hAnsi="仿宋_GB2312" w:eastAsia="仿宋_GB2312" w:cs="仿宋_GB2312"/>
          <w:color w:val="FF0000"/>
          <w:sz w:val="32"/>
          <w:szCs w:val="32"/>
          <w:lang w:val="en-US" w:eastAsia="zh-CN"/>
        </w:rPr>
        <w:t> A</w:t>
      </w:r>
      <w:r>
        <w:rPr>
          <w:rFonts w:hint="eastAsia" w:ascii="仿宋_GB2312" w:hAnsi="仿宋_GB2312" w:eastAsia="仿宋_GB2312" w:cs="仿宋_GB2312"/>
          <w:sz w:val="32"/>
          <w:szCs w:val="32"/>
          <w:lang w:val="en-US" w:eastAsia="zh-CN"/>
        </w:rPr>
        <w:t> )。A、重新招标B、重新开标C、重新组织专家评标D、重新备案本文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145、招标人对招标文件所做的任何澄清或修改，须报建设行政主管部门备案，并在投标截止日期(   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 )前发给获得招标文件的投标人。 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A、5日      B、7日     C、10日       D、15日 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146、中标人应当就分包项目向招标人负责，接受分包的人就分包项目承担( 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   )。 A、法律责任    B、民事责任    C、单位责任    D、连带责任 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147、工程量清单应作为(  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   )的组成部分。 A、招标邀请函   B、投标保函  C、招标文件   D、技术文件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148、( 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   )负责全市工程建设项目招标代理机构的监督和管理。 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A、市检察部门   B、市招标管理部门  C、市政府行政主管部门  D、市监察主管部门 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149、在项目施工过程中，由于设计单位没有按期提供施工图纸，导致监理工程师未按期向施工企业提供图纸，给施工企业造成了损失，施工企业应当向(  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  )  提出赔偿要求。 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A．建设单位 B．监理单位 C．监理工程师 D．设计单位 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  ) 。 A．合同    B．侵权    C．无因管理    D．不当得利 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151、建设工程合同是一种(  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  )  合同。 A．实践    B．诺成    C．单务    D.从属 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152、建设工程合同纠纷的诉讼时效为(  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  )。 A．6个月    B．1年    C．2年    D．4年 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153、订立合同必须经过一定的程序，不同的合同其订立的程序可能不同，但其中(  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  )  是每个合同都必须经过的程序。 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A．担保和承诺 B．要约和担保 C．要约和承诺 D.承诺和公证 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154、工程投标属于( 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   ) 。 A．要约    B．承诺   C．要约邀请   D．反要约 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155、当对格式条款的解释出现歧义时，应当按照( 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  ) 的解释履行合同。 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A．格式条款提供者             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B．不利于格式条款提供者 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C．有利于格式条款提供者       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D．格式条款起草者 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156、在下列几种情形中，(  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  )  合同是可撤销的合同。 A．损害公共利益的            B．以合法活动掩盖非法目的的 C．恶意串通，损害国家、集体或第三人利益的   D．因重大误解而订立的 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157、合同生效后，当事人发现合同对价款的约定是不明确的，首先应当采用( 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   ) 确定价款。 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A．按照合同有关条款      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B．协议补充的方法 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C．按照交易习惯          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D．按照订立合同时履行地 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158、 如果国家或者行业对产品质量有强制性标准，则合同约定的质量要求(  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  ) 该强制性标准。 A．必须采用    B．不得低于     C．必须高于     D．应当参照 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159、建设项目施工许可证的申请者是(  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  ) 。 A．建设单位    B．施工单位     C.监理单位    D．建设项目主管部门 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160、依法必须进行招标的项目的(  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  ) ，必须通过国家指定的报刊、信息网络或者其他公共媒介发布。 A.资格预审公告    B．投标邀请书   C．招标公告    D.评标标准 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161、按照《中华人民共和国合同法》的规定，如果一方在订立合同的过程中违背了诚实信用的原则并给对方造成了实际的损失，责任方将承担(  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  )  的责任。 A．赔偿    B．缔约过失    C．降低资质等级    D．吊销资质证书 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162、《工程建设项目招标范围和规模标准规定》中规定施工单项合同估算价在(   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 ) 万元人民币以上的，必须进行招标。 A．200    B．100     C．150    D．250 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163、应当招标的工程建设项目，根据招标人是否具有(  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 ) ，可以将组织招标分为自行招标和委托招标两种情况。 A.招标资质     B．招标许可     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C.招标的条件与能力     D．评标专家 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164、我国招标投标法规定，开标时间应为(  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  )。 A.提交投标文件截止时间   B．提交投标文件截止时间的次日 C．提交投标文件截止时间的7日后     D．其他约定时间    165、我国招标投标法规定，评标应由(  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  )依法组建的评标委员会负责。 A.地方政府相关行政主管部门   B．招标代理人   C．中介机构   D．招标人 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166、评标委员会中，技术、经济等方面的专家不得少于成员总数的( 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   )。 A.五分之三    B．五分之四   C.三分之一    D．三分之二 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167、中标人不按照招标文件的规定提交履约担保的，将失去订立合同的资格，其提交的投标担保(  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A．退还一部分    B.全部退还   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C．不退还    D．不退还并且追加罚金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 168、(    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    )是指合同主体的变更，它是合同变更的一种特殊形式。 A.合同转让     B.合同解除    C.合同中止    D.合同终止 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169、按索赔的(   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   )分类，可分为工期索赔和费用索赔。 A 目的     B有关当事人   C依据     D业务性质    170、我国《合同法》规定，在合同订立过程中，要约自（ 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 ）时生效。 A．到达受要约人 B．要约人发出 C．受要约人真正了解 D．合同订立 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171、《招标投标法》第28条规定：“招标人收到投标文件后，应当（ 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 ），不得开启。在招标文件要求提交投标文件的截止时间后送达的投标文件，招标人应当拒收。” A．登记备案  B．签收送审  C．集中上报  D．签收保存 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172、建设项目总承包招投标，它是指从（ 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 ）的招投标． A．从项目建议书开始，到竣工投产、交付使用B．从可行性研究开始，到竣工投产 C．从破土动工开始，到竣工投产    D．从破土动工开始，到竣工验收 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173、不属于施工投标文件的内容有（ 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 ）。 A．投标函  B．投标报价  C．拟签订合同的主要条款  D．施工方案 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174、投标预备会结束后，由招标人(招标代理人)整理会议纪要和解答的内容，将以书面形式将所有问题及解答向(  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   )发放。 A、所有潜在的投标人      B、所有获得招标文件的投标人 C、所有申请投标的投标人  D、所有资格预审合格的投标人 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175、根据《招标投标法》的规定，(</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)不属于由财政部依法指定全国政府采购信息的发布媒介。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A.中国政府采购网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B.《中国经济导报》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C.《中国政府采购》杂志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D.《中国财经报》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A.只能依法申请行政复议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B.只能向人民法院提起行政诉讼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C.可以依法申请行政复议或者向人民法院提起民事诉讼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177、根据相关法律的规定，(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)之间的争议能够通过行政复议和行政诉讼加以解决。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A.刑事主体与民事主体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B.行政主体与刑事主体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C.行政主体与民事主体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D.民事主体、刑事主体和行政主体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178、在行政诉讼中，举证责任的分配应当遵循(</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A.谁主张、谁举证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B.由原告负举证责任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C.由被告负举证责任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D.原告与被告均负举证责任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179、被告应当在收到起诉状之日起(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)内提出答辩状。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B.7日   C.10日    D.15日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180、负责受理投诉的行政监督部门应当自受理投诉之日起(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)内，对投诉事项作出处理。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C.20日   D.30日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181、下列各项中能够单独作为证据的是(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A.存在有疑点的视听资料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B.在不侵害对方合法权益的情况下未经对方当事人同意私自录制其谈话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C.与一方当事人或者其代理人有利害关系的证人出具的证言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D.无法与原件、原物核对的复印件、复制品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182、招标人采用邀请招标方式的，应当向（</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）个以上符合资质条件的施工企业发出投标邀请书。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B.4  C.5  D.6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183、在资格预审合格的投标申请人过多时，可以由招标人从中选择不少于(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)家资格预审合格的投标申请人。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B.4  C.5  D.7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184、 招标人对已发出的招标文件进行必要的澄清或者修改的，应当在招标文件要求提交投标文件截止时间至少(</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)日前，以书面形式通知所有招标文件收受人，并同时报工程所在地的县级以上地方人民政府建设行政主管部门备案。该澄清或者修改的内容为招标文件的组成部分。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  B.7  C.15  D.10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185、 招标人可以在招标文件中要求投标人提交投标担保。投标担保可以采用投标保函或者投标保证金的方式。投标保证金可以使用支票、银行汇票等，一般不得超过投标总价的(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)，最高不得超过( )万元。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A.2%;50   B.2%;100   C.2%;60    D.2%;80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186、法必须进行施工招标的工程，其评标委员会由招标人的代表和有关技术、经济等方面的专家组成，成员人数为(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zh-CN"/>
        </w:rPr>
        <w:t>)人以上单数，其中招标人、招标代理机构以外的技术、经济等方面专家不得少于成员总数的三分之二。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 三分之二   B. 3; 三分之一   C. 7; 三分之二    D. 2; 三分之二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187、 招标人和中标人应当自中标通知书发出之日起（</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）日内，按照招标文件和中标人的投标文件订立书面合同；招标人和中标人不得再行订立背离合同实质性内容的其他协议。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A.30  B.7  C.15  D.10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188、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）小时内发布。发布媒介应当按照规定采取有效措施，确保发布招标公告和公示信息的数据电文不被篡改、不遗漏和至少（） 年内可追溯。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A.12;8   B10;10   C12;10   D10;15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189、下列有关联合体的变更说法中，正确的是(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A.在评标完成后联合体成员可以进行变更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B.联合体成员的变更须在投标截止时间之前得到招标人的同意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C.联合体成员的变更发生在资格预审之后的，应作废标处理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D.联合体成员的变更发生在通过资格预审后，其资质不需要重新审查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190、下列各项对于联合体投标的理解，不正确的是(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A.联合体投标是招投标活动中一种特殊的招标人形式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B.其常见于一些大型复杂的项目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C.投标人通常组成联合体形式参与投标，可以增强投标竞争力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D.联合体投标是招投标活动中一种特殊的投标人形式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191、根据《招标投标法》的规定，下列关于联合体投标的表述，正确的是(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A.投标文件中无需附上联合体投标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B.投标保证金的提交只可由联合体中的一方提交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C.投标保证金的提交可以由联合体中的一方提交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D.以联合体中一方提交投标保证金的，仅对该方具有法律约束力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192、国务院有关部门对不同类型项目的投标文件内容及构成进行了具体规定，下列表述不正确的是(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A.工程建设施工项目投标文件的构成一般包括有资格审查资料、备选投标方案等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B.工程建设货物项目的投标文件一般包括投标函、投标一览表、投标保证金等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C.机电产品国际招标项目的投标文件一般不包括投标保证金与资格证明文件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D.建筑工程方案设计投标文件一般包括商务文件和技术文件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193、作为资格预审的程序之一，招标人应当向通过资格预审的申请人发出____________，并向未通过资格预审的申请人发出资格预审结果的_________。(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A.招标公告;书面通知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B.投标邀请书;口头或书面通知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C.招标公告;口头或书面通知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D.投标邀请书;书面通知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194、下列不属于货物招标项目资格预审文件的内容的是(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B.申请人须知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C.资格预审申请时间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D.资格预审结果的通知方式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195、详细规定了工程建设项目必须招标的范围的法律法规是(</w:t>
      </w:r>
      <w:r>
        <w:rPr>
          <w:rFonts w:hint="eastAsia" w:ascii="仿宋_GB2312" w:hAnsi="仿宋_GB2312" w:eastAsia="仿宋_GB2312" w:cs="仿宋_GB2312"/>
          <w:color w:val="FF0000"/>
          <w:sz w:val="32"/>
          <w:szCs w:val="32"/>
          <w:lang w:val="en-US" w:eastAsia="zh-CN"/>
        </w:rPr>
        <w:t xml:space="preserve">A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A.《工程建设项目招标范围和规模标准》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B.《机电产品国际招标投标实施办法》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)的基本特征。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A.唯一性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B.系统性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C.要素流动性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D.产品固定性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197、某政府采购货物招标项目，1月1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A.竞争性谈判方式采购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B.询价方式采购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C.继续开标、评标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D.邀请招标方式采购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198、某大型工程建设项目，已完成项目建议书。为了有效优化和控制项目投资，提高工程质量，缩短建设工期，下列招标方案中，最为理想的是(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A.组织工程设计一施工一体化总承包招标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B.组织工程设计方案招标并论证确定后，再组织工程设计一施工一体化总承包招标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C.按实施需求依次分别组织工程设计招标、工程施工招标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D.工程设计直接委托完成后，再组织工程施工和设备采购的招标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B.BOT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C.TOT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D.BOO</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200、采购人与多个供应商谈判，商定货物的价格和合同条款，最终签订合同的采购方式称为(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A.询价    B.竞价   C.磋商   D.比选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201、在实施采购活动中，(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)是一项主要的内容。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A.制定采购原则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B.确定采购目标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C.编制采购计划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D.明确采购任务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202、按照采购的主体划分，下列选项中不包括的一项是(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  B.集体采购   C.企业采购  D.个人采购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203、通常意义的采购按照(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)划分，可以分为工程采购、货物采购和服务采购。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B.采购标的物的属性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C.选择交易主体的方式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D.采购标的物的来源地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204、与个人及企业采购相比，公共采购的采购工具具有(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)的特点。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A.单一性和规范性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B.多样性和规范性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C.单一性和规模性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D.规模性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205、常用的采购方式中，(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)是指采购人向供应商或承包人就采购的工程、货物或服务询问价格，确定选择交易对象及交易条件的采购方式。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A.询价    B.比选   C.磋商   D.竞价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206、对于公共采购的采购人员来说，最关键的制约因素指(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A.采购工具    B.市场供应情况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C.资金、时间  D.法律法规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207、在招标采购相关原理的应用中，关于博弈论的说法，不正确的是(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A.招标人与投标人之间的博弈，在招标投标阶段表现为非合作博弈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B.如果有投标人高于成本投标，就会使招标投标机制失灵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C.招标投标机制能够减少市场上由于信息不对称带来的负面效应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D.博弈论是使用数学模型研究冲突对抗条件下最优决策问题的理论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208、评标委员会收受贿赂，违反了招标投标的(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公开       B.公平    C.公正    D.诚实信用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209、公开招标属于(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)竞争招标。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A.限制性     B.有限性   C.非限制性D.选择性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210、下列不属于货物招标项目资格预审文件的内容的是(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A.资格要求  B.申请人须知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C.资格预审申请时间D.资格预审结果的通知方式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211、电子签名在什么时候使用？（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A.签署所有评审汇总及评标报告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B.详细评审汇总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C.初步评审汇总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 哪类专家在评标准备环节中无需参加评标回避？（</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A.业主评委B.专家评委C.主任评委D.经济专家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213、推举主任评委时出现平票怎么办？（</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A.不做操作，任由出现两个主任评委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B.在两个平票的专家中选取一个为主任评委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C.两个平票的专家自行商量确认谁是主任评委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D.所有评委重新投票选取主任评委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214、推举主任评委时以什么原则进行结果确认？（</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A.投票选举，少数服从多数原则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B.自荐原则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C.系统随机判定原则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D.多数服从少数原则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215、远程异地评标如何实现专家之间的信息交流？（</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A.通过现场的采集设备在评标系统中的进入群聊进行音频、视频、图文信息交流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B.通过座机实现专家之间的信息交流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C.通过自己常用的社交软件如QQ等在网上进行临时信息交流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D.通过自己的手机电话进行专家之间的信息交流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216、远程异地评标中以创新的独立网页进行展示的群聊系统有何优点？（</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A.可通过双显示器实现多屏查看，评标、视讯交流互不影响，便捷高效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B.可通过双显示器实现多屏查看招投标文件进行评审条款打分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C.可通过显示器进行视讯闲聊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D.可通过视讯与任意朋友家人闲聊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217、远程异地评标中的视讯交流包含哪些内容？（</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A.实时视频、耳麦语音对话、即时文字消息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B.实时视频和耳麦语音对话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C.实时视频和即时文字消息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D.耳麦语音对话和即时文字消息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218、远程异地评标中的进入群聊交流模式是什么样的？（</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A.只能一对一交流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B.只能一对二交流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C.只能一对三交流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D.所有专家都能即时交流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219、《招标投标法》规定，（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）自行选择招标代理机构，委托其办理招标事宜。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A.招标人无权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B.招标人有权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C.监督部门有权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D.主管部门有权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220、在招标投标的基本程序中，（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）情况确定了竞争格局。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C．开标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D．定标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221、以下关于招标公告发布制度的规定中表述不正确的是（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A．《招标投标法》规定了招标公告发布制度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B．原国家计委根据国务院授权，确定了发布依法必须招标项目招标公告的国家指定媒介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C．各地方政府审批权限内的招标项目的招标公告，可在各级建设行政主管部门指定的媒介上发布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D．依法必须进行招标的项目的招标公告，应当通过国家指定的报刊、信息网络或者其他媒介发布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222、根据《招标投标法》的规定，下列关于招标投标基本程序表述不正确的是（</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A．招标是招标投标活动的起始环节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B．在投标截止时间结束后，投标人不得更该投标报价及其他实质性内容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C．评标委员会有权确定中标人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D．中标人确定后，招标人应当向中标人发出中标通知书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223、招标评标标准应当具有唯一性，对所有投标人实行唯一标准。这体现了招标投标活动应当遵循的（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A．公开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B．公平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C．公正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224、关于标底，下列说法中错误的是(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A.标底应当保密，开标前不得公开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B.不得以投标报价是否接近标底作为中标条件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C.不得以投标报价超过标底上下浮动范围作为否决投标的条件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D.每个招标项目都必须编制标底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225、依据《招标投标法》的规定，招标人、中标人订立背离合同实质性内容的协议时，行政监督部门有权对招标人处以（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A．警告          B．党纪处分    C．行政处分      D．责令改正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226、按照《招标投标法》的规定，大部分建设工程合同在订立过程中需要经过招标投标的环节，通常情况下（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）为要约。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A．招标人发出的招标公告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B．投标人提交的投标文件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C．招标人发出的招标文件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D．招标人发出的中标通知书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227、根据《招标投标法》和《招标投标法实施条例》的规定，下列关于招标文件表述中不正确的是（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A．招标文件应根据项目特点和实际需要进行编制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B．招标人应当按照招标公告或者投标邀请书规定的时间、地点发售招标文件。招标文件的发售期不得少于7个工作日。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C．招标文件应当载明评标标准和评标方法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D．应合理划分标段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228、《招标投标法实施条例》规定，关于建立招标投标交易场所的说法错误的是（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A.设立的主体是设区的市级以上地方人民政府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B.应当根据需要设立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C.不得与行政监督部门有隶属关系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D.不得以营利为目的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229、《招标投标法实施条例》规定，招标人应当根据项目规模和技术复杂程度等因素合理确定评标时间。超过(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)的评标委员会成员认为评标时间不够的，招标人应当适当延长。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A.四分之一         B.三分之一    C.五分之一           D.二分之一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230、关于开标程序和内容不包括的一项为（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A．密封情况检查    B．监督检查    C．拆封    D．唱标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231、根据《招标投标法》的相关规定，确定中标人的权利归属于（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A．招标人    B．评标委员会    C．代理机构    D．主管部门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A.不同意评标结果        B.同意评标结果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C.退出本次评标          D.本次评标失败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233、《招标投标法实施条例》规定，投标人或者其他利害关系人对依法必须进行招标的项目的评标结果有异议的，应当在（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A.开标现场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B.评标现场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C.中标候选人公示期间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D.中标通知书发出后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234、 《招标投标法实施条例》规定，依法必须进行招标的项目，招标人应当自收到评标报告之日起3日内公示中标候选人，公示期不得少于（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       B.3个工作日       C.3        D.5个工作日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235、《招标投标法实施条例》规定，国有资金占控股或者主导地位的依法必须进行招标的项目，招标人应当确定（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）的中标候选人为中标人。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A.排名第一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B.价格最低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C.价格最合理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D.施工组织方案最优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236、《招标投标法实施条例》规定，投标人或者其他利害关系人认为招标投标活动不符合法律.行政法规规定的，可以自知道或者应当知道之日起（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）日内向有关行政监督部门投诉。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A.30      B.15       C.10       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237、《招标投标法实施条例》七十三条规定，依法应当公开招标的项目招标人无正当理由不与中标人签订合同的，由有关行政监督部门责令改正，可以处中标项目金额（</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 xml:space="preserve"> ）以下的罚款。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A.5‰--10‰         B.10‰         C.1%以下         D.10‰以下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238、按照《工程建设项目施工招标投标办法》的规定，招标人不履行与中标人订立合同的，应当（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）中标人的履约保证金。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A．返还    B．双倍返还    C．返还并赔偿    D．双倍返还并赔偿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239、下列属于工程建设项目评标方法的是（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A．综合评估法      B．最低评标价法    C．综合评价法      D．综合评分法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240、下列选项中以国家主席令的形式向社会公布的是(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A.《中华人民共和国招标投标法》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B.《中华人民共和国招标投标法实施条例》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C.《工程建设项目施工招标投标办法》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D.《工程建设项目招标投标活动投诉处理办法》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241、开标时，投标文件中开标一览表(报价表)内容与投标文件中明细表内容不一致的，（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B、以投标文件中的明细表内容为准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C、以开标一览表(报价表)为准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D、由评标委员会讨论决定如何处理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242、根据《电子招标投标办法》规定，电子招标投标系统分为交易平台、（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）和行政监督平台。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A.信用平台               B.价格监管平台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C.投资项目在线审批平台   D.公共服务平台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243、(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)负责指导协调全国电子招标投标活动。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A.国务院                   B.国务院发展改革部门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C.工业和信息化部           D.中国人民银行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244、电子招标投标交易平台应当允许社会公众、市场主体（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）注册登录和获取有关信息。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A.免费        B.随意         C.付费        D.根据需求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245、根据《电子招标投标办法》规定，电子评标应当在（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）和保密的环境下在线进行。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A.行政监督下   B.投标人代表监督下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C.有效监控       D.交易中心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246、根据评标委员会和评标办法暂行规定，评标和定标应当在投标有效期结束日（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）个工作日前完成。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B.15          C.20           D.30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247、某工程建设项目，拟由9人组成评标委员会，招标人代表不可以为（</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248、根据河南省综合评标专家库评标专家资格认定管理暂行办法的规定，评标专家的年龄一般不超过（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）周岁。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A.60          B.65        C.70         D.75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249、根据河南省综合评标专家库评标专家资格认定管理暂行办法的规定，评标专家每届聘期（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）年，聘期届满经考核合格者予以续聘。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C.4          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）抽取评标专家。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A.住建部门组建的评标专家库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B.各交易中心的专家库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C.河南省综合评标专家库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D.本项目行政监督部门的专家库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）承担公共资源交易管理委员会日常工作，是公共资源交易综合监管部门。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A.省发展改革委                      B.省住房和城乡建设厅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C.公共资源交易管理委员会办公室      D.省财政厅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252、在某项目评标现场，某投标人在投标文件中，将“渑池X项目”写成“绳池X项目”，此时评标委员会正确的做法是（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A.对该投标作否决处理       B.启动澄清程序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C.按照行政监督部门的意见处理   D.按照招标人的意见处理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253、某评标专家在获知被抽取后，在微信群中散布自己将参加某项目评标的消息，该行为违反了（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）的法律规定。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A.评标专家应当遵守保密义务  B.公平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C.诚实信用        D.公正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254、河南省综合评标专家库的管理部门是（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A.河南省公共资源交易管理委员会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B.河南省公共资源交易管理委员会办公室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C.河南省发展改革委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D.各级公共资源交易中心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255、政府采购货物服务招标采购的评标方法不包括以下（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A、最低评标价法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C、经评审的最低投标价法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D、性价比法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B、7；2/3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C、5；1/2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D、7；1/2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257、政府采购货物、服务合同不适用。（</w:t>
      </w:r>
      <w:r>
        <w:rPr>
          <w:rFonts w:hint="eastAsia" w:ascii="仿宋_GB2312" w:hAnsi="仿宋_GB2312" w:eastAsia="仿宋_GB2312" w:cs="仿宋_GB2312"/>
          <w:color w:val="FF0000"/>
          <w:sz w:val="32"/>
          <w:szCs w:val="32"/>
          <w:lang w:val="en-US" w:eastAsia="zh-CN"/>
        </w:rPr>
        <w:t>C）</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B、《反不正当竞争法》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C、《招标投标法》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D、《合同法》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A、79分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B、60分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C、34.45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D、80.5分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259、供应商对采购人、采购代理机构给予的质疑答复不满意，或采购人、采购代理机构没有按规定时间作出答复的，供应商请求同级财政部门调解，要求保护其合法权益的行为称为（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正确答案：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）的价格扣除。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B、4%—5%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261、采购人、代理机构在（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）内将书面答复意见回复质疑供应商，并抄报政府采购监管部门。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B、5天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）内向同级政府采购监管部门投诉。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A、15天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B、7天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C、7个工作日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D、15个工作日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263、（</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A、各级人民政府财政部门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B、各采购单位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C、各级纪检监察机关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D、各级审计机关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264、纳入集中采购目录的政府采购项目，应当实行（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A、分散采购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B、公开招标采购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D、邀请招标采购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265、政府采购的信息应当在（</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）及时向社会公开发布，但涉及商业秘密的除外。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A、报刊杂志上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B、电视广播中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C、政府采购监督管理部门指定的媒体上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D、省级以上的媒体上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266、采购人依法委托采购代理机构办理采购事宜的，应当由采购人与采购代理机构签订（</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），依法确定委托代理的事项，约定双方的权利义务。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B、采购意向书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C、委托代理协议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D、采购合约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267、采购人采购纳入集中采购目录的政府采购项目，必须委托（</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）代理采购。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B、社会代理机构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268、政府采购合同是指（</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）之间设立、变更、终止政府采购权利义务关系的协议。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A、采购代理机构与采购人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B、采购代理机构与中标供应商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C、采购人与中标供应商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D、中标供应商与生产厂商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269、（</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）应当组织对供应商履约的验收。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B、采购人或其委托的采购代理机构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D、专业检测机构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270、政府采购的资金是（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A、财政预算资金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B、财政性资金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C、预算外资金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D、经营性收入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271、需采用公开招标以外采购方式的，采购人需向（</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）报送《政府采购方式变更审批表》，并附理由和依据。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C、社会采购代理机构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正确答案：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272、达到公开招标标准的采购项目，应采用（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D、询价采购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273、政府采购邀请招标，是指采购人或采购代理机构依法从符合相应资格条件的供应商中（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A、指定；三家以上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B、随机；三家以上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C、指定；五家以上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D、随机；五家以上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274、如果本单位有特殊要求，需要自行采购的，必须经（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A、省级以上人民政府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B、本单位领导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正确答案：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275、政府采购当事人是指在政府采购活动中享有权利和承担义务的各类主体，包括（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A、采购人、供应商和政府采购监管部门等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B、采购人和供应商等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C、采购人、供应商、采购代理机构和政府采购监管部门等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D、采购人、供应商和采购代理机构等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276、采用竞争性谈判方式采购的，应当遵循下列程序（</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A、成立谈判小组→制定谈判文件→确定邀请参加谈判的供应商名单→谈判→确定成交供应商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B、成立谈判小组→制定谈判文件→确定邀请参加谈判的供应商名单→谈判→报价→确定成交供应商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C、制定谈判文件→成立谈判小组→确定邀请参加谈判的供应商名单→谈判→确定成交供应商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D、制定谈判文件→成立谈判小组→确定邀请参加谈判的供应商名单→谈判→报价→确定成交供应商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277、采用询价方式采购的，应当遵循下列程序（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A、发出询价单；邀请报价；确定成交供应商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B、成立询价小组；反复询价；确定成交供应商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C、成立询价小组；确定被询价的供应商名单；询价；确定成交供应商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D、成立询价小组；选择供应商；讨价还价；确定成交供应商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278、集中采购机构的采购人员应当具有相关职业素质和专业技能，符合（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A、集中采购机构认定的专业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B、中、高级以上专业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C、国际上通用采购职业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D、政府采购监督管理部门规定的专业岗位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279、采用《政府采购法》规定的采购方式的，采购人在采购活动完成后，应当（</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A、将有关文件存档备查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B、对采购结果保密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C、将采购结果予以公布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D、将所有采购情况予以公布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280、（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）应当对政府采购进行审计监督。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D、行政机关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281、政府采购节能环保清单和调整方案正式公布前，要在中国政府采购网等指定的媒体上对社会公示，公示时间不少于（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282、政府采购进口产品审核部门为（</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A、县级以上财政部门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B、设区的市、自治州以上的财政部门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D、以上都是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283、根据《政府采购货物和服务招标投标管理办法》规定，货物服务招标分为（</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A、公开招标和邀请招标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B、公开招标、邀请招标和竞争性谈判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C、协议供货和公开招标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D、协议供货和定点采购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284、政府采购公开招标，是指依法以（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）的方式邀请不特定的供应商参加政府采购项目投标，并按规定的程序择优选定供应商的采购方式。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B、投标邀请书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C、询价通知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正确答案：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285、中标、成交供应商因不可抗力或者自身原因不能履行政府采购合同的，采购人可以与（</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）中标候选供应商签订政府采购合同，以此类推。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A、排位在中标供应商之后第二位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B、随意选择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C、排位在中标供应商之后第一位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D、价格优惠排位第一者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286、开标时，投标文件中开标一览表(报价表)内容与投标文件中明细表内容不一致的，（</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A、作无效投标处理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B、以投标文件中的明细表内容为准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C、以开标一览表(报价表)为准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D、由评标委员会讨论决定如何处理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287、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A、随机；选择性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B、选择性；随机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C、随机；随机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D、选择性；选择性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288、招标文件技术标准应当符合（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A、行业标准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B、商品的一般标准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C、先看行业标准，再看商品的一般标准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D、国家强制性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289、在招投标活动中的所谓公平原则是指（</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A、对不同的投标者可采用不同的标准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B、对本系统与本系统以外的法人或者其他组织应采用不同的标准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C、对本地区与非本地法人或者其他组织应采用不同的标准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D、要求招标人严格按照规定的条件和程序办事，同等地对待每一个投标竞争者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290、以下关于政府采购联合体投标中不正确的描述是（</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A、两个以上供应商可以组成一个投标联合体，以一个投标人的身份投标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B、以联合体投标的，联合体各方均应当符合政府采购法第二十二条第一款规定的条件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C、采购人根据采购项目的特殊要求规定投标人特定条件的，联合体各方中至少应当有一方符合采购人规定的特定条件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D、联合体各方签订共同投标协议后，不得再以自己名义单独在同一项目中投标，但可以组成新的联合体参加同一项目投标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291、根据《关于进一步规范政府采购评审工作有关问题的通知》（财库〔2012〕69号）的要求，采购人、采购代理机构要确保评审活动在（  D）的情况下进行。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A、透明诚信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B、公开透明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D、严格保密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292、政府采购代理机构应该在招标文件中明确投标保证金的数额及交纳办法。其规定的投标保证金数额，不得超过采购项目概算的（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293、政府采购代理机构应当在评标结束后（ B ）个工作日内将评标报告送采购人。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294、根据《政府采购货物和服务招标投标管理办法》规定，开标大会由（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）主持，采购人、投标供应商和有关方面代表参加。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B、招标采购单位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D、专家代表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295、公开招标是指招标采购单位依法以招标公告的方式邀请（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）的供应商参加投标。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A、特定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B、全国范围内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D、不特定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296、采购人委托采购代理机构招标的，应当与采购代理机构签订（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），确定委托代理的事项，约定双方的权利和义务。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A、委托协议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D、委托代理协议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297、（B ）负责对政府采购信息公告活动进行监督、检查和管理。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A、监察部门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B、县级以上各级财政部门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C、审计部门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298、采用竞争性磋商采购方式采购的政府购买服务项目（含政府和社会资本合作项目），在采购过程中符合要求的供应商（社会资本）只有2家的，竞争性磋商采购活动（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A、可以继续进行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C、重新组织招标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D、延期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299、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300、澄清或者修改的内容可能影响投标文件、资格预审申请文件、响应文件编制的，采购人或者采购代理机构发布澄清公告并以书面形式通知潜在供应商的时间，应当在投标截止时间至少（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）日前、提交资格预审申请文件截止时间至少３日前，或者提交首次响应文件截止之日３个工作日前；不足上述时间的，应当顺延提交投标文件、资格预审申请文件或响应文件的截止时间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C、15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二、多选题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1、下列各项属于全国电子招标投标系统平台的有(</w:t>
      </w:r>
      <w:r>
        <w:rPr>
          <w:rFonts w:hint="eastAsia" w:ascii="仿宋_GB2312" w:hAnsi="仿宋_GB2312" w:eastAsia="仿宋_GB2312" w:cs="仿宋_GB2312"/>
          <w:color w:val="FF0000"/>
          <w:sz w:val="32"/>
          <w:szCs w:val="32"/>
          <w:lang w:val="en-US" w:eastAsia="zh-CN"/>
        </w:rPr>
        <w:t xml:space="preserve"> BDE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A、操作平台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B、交易平台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C、竞技平台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D、公共服务平台</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E、行政监督平台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2、采购项目符合(   </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 xml:space="preserve">    )情形之一的，评标委员会成员人数应当为7人以上单数。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A、采购预算金额在500万元以上B、公共服务采购项目C、技术复杂                   D、社会影响较大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A.不同投标人的投标文件由同一单位编制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B.招标人授意投标人撤换投标文件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C.招标人明示投标人为其他投标人提供方便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D.不同投标人的投标文件相互混装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E.不同投标人的投标文件载明的项目经理为同一人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4、《招标投标法》第5条规定：“招标投标活动应当遵循（ 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  ）的原则。” A、公开 B、公平 C、诚实信用 D、公正 E、平等 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解析：《中华人民共和国招标投标法》（以下简称《招标投标法》）第5条规定：“招标投标活动应当遵循公开、公平、公正的诚实信用的原则”。这些原则是招标投标活动的基本准则。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 5、采用公开招标方式，（ 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  ）等都应当公开。 A、评标的程序 B、评标人的名单 C、开标的程序 D、评标的标准 E、中标的结果 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 6、招标投标活动的公平原则体现在（ 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等方面。 A、要求招标人或评标文员会严格按照规定的条件和程序办事 B、平等地对待每一个投标竞争者 C、不得对不同的投标竞争者采用不同的标准 D、投标人不得假借别的企业的资质，弄虚作假来投标 E、招标人不得以任何方式限制或者排斥本地区、本系统以外的法人或者其他组织参加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投标活动的公平原则，要求招标人或评标委员会严格按照规定条件和程序办事，平等地对待买一个投标竞争者，不得对不同的投标竞争者采用不同的标准。招标人不得以任何方式限制或者排斥本地区、本系统以外的法人或者其他组织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 7、工程建设项目招标范围包括（ 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 A、全部或者部分国有资金投资或者国家融资的项目 B、施工单项合同估算价在100万元人民币以上的 C、关系社会公共毅力、公众安全的大型基础设施项目 D、使用国际组织或者外国政务资金的项目 E、关系社会公共利益、公众安全的大型公用事业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建设项目招标范围包括：（1）大型基础设施、公用事业等关系社会公共利益、公众安全的项目。 关系社会公共利益、公共安全的基础设施项目的范围。 关系社会公共利益、公众安全的公用事业项目的范围。 （2）全部或者部分使用国有资金投资或者国家融资的项目。 （3）使用国际组织或者外国政府资金的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8、政府采购的招标评标方法分为(   </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A、最低评标价法 B、综合评分法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C、性价比法     D、最优评标价法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9、评标报告签署后，采购人或者采购代理机构发现存在(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xml:space="preserve">   )情形之一的，应当组织原评标委员会进行重新评审。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A、资格审查错误的B、分值汇总计算错误的C、分项评分超出评分标准范围的D、评标委员会成员对客观评审因素评分不一致的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10、《工程建设项目招标范围和规模标准规定》中关系社会公共利益、公众安全的基础设施项目包括（</w:t>
      </w:r>
      <w:r>
        <w:rPr>
          <w:rFonts w:hint="eastAsia" w:ascii="仿宋_GB2312" w:hAnsi="仿宋_GB2312" w:eastAsia="仿宋_GB2312" w:cs="仿宋_GB2312"/>
          <w:color w:val="FF0000"/>
          <w:sz w:val="32"/>
          <w:szCs w:val="32"/>
          <w:lang w:val="en-US" w:eastAsia="zh-CN"/>
        </w:rPr>
        <w:t> ABDE</w:t>
      </w:r>
      <w:r>
        <w:rPr>
          <w:rFonts w:hint="eastAsia" w:ascii="仿宋_GB2312" w:hAnsi="仿宋_GB2312" w:eastAsia="仿宋_GB2312" w:cs="仿宋_GB2312"/>
          <w:sz w:val="32"/>
          <w:szCs w:val="32"/>
          <w:lang w:val="en-US" w:eastAsia="zh-CN"/>
        </w:rPr>
        <w:t>  ）等。 A、防洪、灌溉、排涝、引（洪）水、滩涂治理、水土保持、水利枢纽等水利项目 B、道路、桥梁、地铁和轻轨交通、污水排及处理、垃圾处理、地下管道、公共停车场等城市设施项目。 C、用于食品加工的饮食基地建设项目 D、生态环境保护项目 E、邮政、典型枢纽、通信、信息网络等邮电通讯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关系社会公众利益、公众安全的基础设施项目的范围包括： ①煤炭、室友、天然气、电力、新能源等能源项目 ②铁路、公路、管道、水运、航空以及其他交通运输业等交通运输项目； ③邮政、电信枢纽、通信、信息网络等邮电通讯项目； ④防洪、灌溉、排涝、引（洪）水、滩涂治理、水土保持、水利枢纽等水利 项目： ⑤道路、桥梁、地铁和轻轨交通、污水排放及处理、垃圾处理、地下管道、公共停车场等城市设施项目： ⑥生态环境保护项目： ⑦其他基础设施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11、《工程建设项目招标范围和规模规定》中关系社会公共利益，公众安全的公用事业项目包括（   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  ）等。  A、生态环境保护项目 B、供水、供电、供气、供热等市政工程项目 C、商品住宅，包括经济适用住房。 D、科技、教育、文化等项目。 E、铁路、公路、管道、水运、航空等交通运输项目。 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关系社会公共利益，公众安全的公用事业项目的范围包括；  ①供水、供电、供气，拱热等市政工程项目： ②科技、教育、文化等项目： ③体育、旅游等项目： ④卫生、社会福利等项目 ⑤商品住宅，包括经济适用住房： ⑥其他公用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12、投标人存在(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)情形之一的，投标无效。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A.未按照招标文件的规定提交投标保证金的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B.投标文件未按招标文件要求签署、盖章的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C.不具备招标文件中规定的资格要求的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D.报价超过招标文件中规定的预算金额或者最高限价的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13、采购人以下哪些行为不符合政府采购法及实施条例的规定：（</w:t>
      </w:r>
      <w:r>
        <w:rPr>
          <w:rFonts w:hint="eastAsia" w:ascii="仿宋_GB2312" w:hAnsi="仿宋_GB2312" w:eastAsia="仿宋_GB2312" w:cs="仿宋_GB2312"/>
          <w:color w:val="FF0000"/>
          <w:sz w:val="32"/>
          <w:szCs w:val="32"/>
          <w:lang w:val="en-US" w:eastAsia="zh-CN"/>
        </w:rPr>
        <w:t xml:space="preserve"> 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A、采购人在合同签订完成后在原供应商处再次追加采购原采购金额10%以下的同类货物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B、采购人在合同签订完成后要求供应商额外免费提供培训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C、采购人在招标文件中要求供应商提供外地考察、调研，并承担费用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D、采购人在合同签订前要求供应商另行赠送中标金额5%的设备耗材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14、招标文件应当包括（ </w:t>
      </w:r>
      <w:r>
        <w:rPr>
          <w:rFonts w:hint="eastAsia" w:ascii="仿宋_GB2312" w:hAnsi="仿宋_GB2312" w:eastAsia="仿宋_GB2312" w:cs="仿宋_GB2312"/>
          <w:color w:val="FF0000"/>
          <w:sz w:val="32"/>
          <w:szCs w:val="32"/>
          <w:lang w:val="en-US" w:eastAsia="zh-CN"/>
        </w:rPr>
        <w:t>BCDE</w:t>
      </w:r>
      <w:r>
        <w:rPr>
          <w:rFonts w:hint="eastAsia" w:ascii="仿宋_GB2312" w:hAnsi="仿宋_GB2312" w:eastAsia="仿宋_GB2312" w:cs="仿宋_GB2312"/>
          <w:sz w:val="32"/>
          <w:szCs w:val="32"/>
          <w:lang w:val="en-US" w:eastAsia="zh-CN"/>
        </w:rPr>
        <w:t> ）等所有实质性要求条件以及签订合同的主要条款。  A、招标工程的报批文件 B、招标项目的技术要求 C、对投标人资格审查的标准 C、投标报价要求 E、评标标准 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设项目施工招投标办法》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投标邀请书的内容应载明（ 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 ）等事项。  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A、招标项目的性质、数量 B、招标文件的办法 E、招标人的资质证明 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解析：根据《招标投标法》第17条第2款规定，投标邀请书的内容包括以下事项：载明招标人的名称和地址，招标项目的性质，数量、实施地点和时间以及获取招标文件的办法等事项。       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16、投标人在去现场踏勘之前，应先仔细研究招标文件有关概念的含义和各项要求，特别是招标文件中的（ 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）。    A、工作范围 B、专用条款 C、工程地质报告  D、设计图纸 E、设计说明 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解析：投标人在去现场踏勘之前，应先仔细研究招标文件有关概念的含义和各项要求，特别招标文件中的工作范围、专用条款以及设计图纸和说明等，然后有针对性地拟订出踏勘提钢，确定重点需要澄清和解答的问题，做到心中有数。    17、评标委员会的评标专家，一般采取随机抽取的方式产生。对于（ </w:t>
      </w:r>
      <w:r>
        <w:rPr>
          <w:rFonts w:hint="eastAsia" w:ascii="仿宋_GB2312" w:hAnsi="仿宋_GB2312" w:eastAsia="仿宋_GB2312" w:cs="仿宋_GB2312"/>
          <w:color w:val="FF0000"/>
          <w:sz w:val="32"/>
          <w:szCs w:val="32"/>
          <w:lang w:val="en-US" w:eastAsia="zh-CN"/>
        </w:rPr>
        <w:t>ACE</w:t>
      </w:r>
      <w:r>
        <w:rPr>
          <w:rFonts w:hint="eastAsia" w:ascii="仿宋_GB2312" w:hAnsi="仿宋_GB2312" w:eastAsia="仿宋_GB2312" w:cs="仿宋_GB2312"/>
          <w:sz w:val="32"/>
          <w:szCs w:val="32"/>
          <w:lang w:val="en-US" w:eastAsia="zh-CN"/>
        </w:rPr>
        <w:t xml:space="preserve">  ）项目，可以由招标人直接确定。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A.技术特别复杂  B.工期要求特别紧急  C.专业性要求特别高     D.涉及国家秘密  E.国家有特殊要求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18、采购项目信息，包括（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）等信息，由采购人或者其委托的采购代理机构负责公开。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C、采购项目预算金额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19、《招标投标法》第66条规定：（ 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等特殊情况，不适宜进行招标的项目，按照国家规定可以不进行招标。  A、涉及国家安全、国家秘密 B、使用国际组织或者外国政府资金的项目。 C、抢险救灾 D、利用扶贫金实行以工代赈需要使用农民工 E、生态环境保护项目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解析：《招标投标法》第66条规定：“涉及国家安全、国家秘密，抢险救灾或者属于利用扶贫资金实行以工代账、需要使用农民工等特殊情况，不适宜进行招标的项目，按照国家规定可以不进行招标。  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20、《工程建设项目招标范围和规模标准规定》第8条规定：建设项目（  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  ），经项目主管部门批准，可以不进行招标。  A、与科技、教育、文化相关的 B、涉及生态环境保护的 C、建筑艺术造型有特殊要求的 D、勘察、设计彩用特定专利的 E、勘察、设计彩用专有技术的 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解析：《工程设项目招标范围规模标准规定》第8条还规定：“造型有特殊要求的”，设计采用特定专利或者有技术的，或者其建筑艺术造型有特殊要求的，经项目主管部门批准，可以不进行招标。”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21、符合下列情形的项目，可以采用竞争性磋商方式开展采购（  </w:t>
      </w:r>
      <w:r>
        <w:rPr>
          <w:rFonts w:hint="eastAsia" w:ascii="仿宋_GB2312" w:hAnsi="仿宋_GB2312" w:eastAsia="仿宋_GB2312" w:cs="仿宋_GB2312"/>
          <w:color w:val="FF0000"/>
          <w:sz w:val="32"/>
          <w:szCs w:val="32"/>
          <w:lang w:val="en-US" w:eastAsia="zh-CN"/>
        </w:rPr>
        <w:t xml:space="preserve"> ABCDE</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A、政府购买服务项目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C、因艺术品采购、专利、专有技术或者服务的时间、数量事先不能确定等原因不能事先计算出价格总额的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D、市场竞争不充分的科研项目，以及需要扶持的科技成果转化项目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E、按照招标投标法及其实施条例必须进行招标的工程建设项目以外的工程建设项目。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22、招标人出现（  </w:t>
      </w:r>
      <w:r>
        <w:rPr>
          <w:rFonts w:hint="eastAsia" w:ascii="仿宋_GB2312" w:hAnsi="仿宋_GB2312" w:eastAsia="仿宋_GB2312" w:cs="仿宋_GB2312"/>
          <w:color w:val="FF0000"/>
          <w:sz w:val="32"/>
          <w:szCs w:val="32"/>
          <w:lang w:val="en-US" w:eastAsia="zh-CN"/>
        </w:rPr>
        <w:t>ABE</w:t>
      </w:r>
      <w:r>
        <w:rPr>
          <w:rFonts w:hint="eastAsia" w:ascii="仿宋_GB2312" w:hAnsi="仿宋_GB2312" w:eastAsia="仿宋_GB2312" w:cs="仿宋_GB2312"/>
          <w:sz w:val="32"/>
          <w:szCs w:val="32"/>
          <w:lang w:val="en-US" w:eastAsia="zh-CN"/>
        </w:rPr>
        <w:t>   ）行为的，责令限期改正，可以处项目合同金额5%。以上%以下的罚款。  A、必须进行招标的项目而不招标的 B、将必须进行招标的项目化整为零 C、对已发出的招标文件随意进行行修改 D、没有取得招标资格的 E、以其他任何方式规避招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标准答案： 解析：必须进行招标的项目而不招标的，将必须进行招标的项目化整为零或者以及其他任何方式避招标的，责令限期改正，可以处项目合同金额5%以上10%以下的罚款。 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23、招标人出现（  </w:t>
      </w:r>
      <w:r>
        <w:rPr>
          <w:rFonts w:hint="eastAsia" w:ascii="仿宋_GB2312" w:hAnsi="仿宋_GB2312" w:eastAsia="仿宋_GB2312" w:cs="仿宋_GB2312"/>
          <w:color w:val="FF0000"/>
          <w:sz w:val="32"/>
          <w:szCs w:val="32"/>
          <w:lang w:val="en-US" w:eastAsia="zh-CN"/>
        </w:rPr>
        <w:t>ABCE </w:t>
      </w:r>
      <w:r>
        <w:rPr>
          <w:rFonts w:hint="eastAsia" w:ascii="仿宋_GB2312" w:hAnsi="仿宋_GB2312" w:eastAsia="仿宋_GB2312" w:cs="仿宋_GB2312"/>
          <w:sz w:val="32"/>
          <w:szCs w:val="32"/>
          <w:lang w:val="en-US" w:eastAsia="zh-CN"/>
        </w:rPr>
        <w:t>）行为的，责令改正，可以处1万元以上5万元以下的罚款。 A、对潜在投标人实行歧视待遇 B、强制要求投标人组成联合体共同投标 C、招标人以下不合理的条件限制或者排斥潜在投标人的 D、不具备招标条件 E、限期投标人之间竞争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24、依法必须进行招标的项目的投标人出现（ </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  ）行为的，给予警告，可以并处1万元以上10万元以下的罚款；对单位直接负责的主管人员和其他直接责任人员依法给予处罚；构成犯罪的，依法追究刑事责任。上述所列行为影响中标结果的，中标无效。 A、向他人透露已获取招标文件的潜在投标人的名称、数量。 B、向他人透露可能影响公平竞争的有关招标投标的其他情况 C、转接招标资质证书 D、泄露标底 E、以营利为目的对招标文件收取非法所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依法必须进行招标的项目的招标人相他人透露以获取招标文件的潜在投标人的名称、数量或者可能影响公平竞争的有关招标投标的其他情况的，或者泄露标底的，给予警告，可以并处1万元以上10万元以下的罚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25、招标人出现（ </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  ）行为的，责令改正，可以处中标项目金额5%以上10%以下发罚款 A、在评标文员会依法推荐的中标候选人以外确定中标人的 B在所有投标委员会否决后中确定中严查 C、与中标人不按照投标文件盒投标人的投标文件监理合同的 D、对调表人不进行资质审查    E、招标人、中标人定力背离合同实质性内容协议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招标人在评标委员会依法推荐的中标候选人以及确定中标人的，依法必须进行还早表的项目在所有投标贝评标委员会否决后自行确定中标人的，中标无效。责令改正，可以处中标项目金额5%以上10%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 26、国家发展和改革委员会第7部委令第38号发布的《工程建设项目施工招标投标办法》第12条规定（  </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 ）项目可不进行招标。  A．施工主要技术采用特定的专有技术的 B、施工企业自建自用的工程，该施工企业资质等级符合工程要求的 C、在建工程追加的附属小型工程或者主体加层工程，原中标人仍具备承包能力的。 D、涉及国家安全、国家秘密或者抢险救灾而不适宜招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工程建设项目施工招标投标办法》第12条规定下列项目可不进行招标： （1）涉及国家安全、国家秘密或者抢险救灾而不适宜招标的； （2）属于利用扶贫资金实行以工代赈需要使用农民工的； （3）施工主要技术采用特定的专利或者专有技术的； （4）施工企业自建用的工程，且该施工企业资质等级符合工程要求的； （5）在建工程追加的附属小型工程或者主体加层工程，原中标人仍具备承包能力的； （6）法律、行政法规规定的其他情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27、计划招标的项目在招标之前需要向政府主管机构提交标申请书，招标的主要内容包括（ </w:t>
      </w:r>
      <w:r>
        <w:rPr>
          <w:rFonts w:hint="eastAsia" w:ascii="仿宋_GB2312" w:hAnsi="仿宋_GB2312" w:eastAsia="仿宋_GB2312" w:cs="仿宋_GB2312"/>
          <w:color w:val="FF0000"/>
          <w:sz w:val="32"/>
          <w:szCs w:val="32"/>
          <w:lang w:val="en-US" w:eastAsia="zh-CN"/>
        </w:rPr>
        <w:t>ABDE</w:t>
      </w:r>
      <w:r>
        <w:rPr>
          <w:rFonts w:hint="eastAsia" w:ascii="仿宋_GB2312" w:hAnsi="仿宋_GB2312" w:eastAsia="仿宋_GB2312" w:cs="仿宋_GB2312"/>
          <w:sz w:val="32"/>
          <w:szCs w:val="32"/>
          <w:lang w:val="en-US" w:eastAsia="zh-CN"/>
        </w:rPr>
        <w:t>  ）等。  A、招标单位的资质 B、招标工程具备的条件 C、招标工程设计文件 D、拟采用的招标方式 E、对投标人的要求 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解析：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28、符合下列情形的项目，可以采用竞争性磋商方式开展采购（</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A、政府购买服务项目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C、因艺术品采购、专利、专有技术或者服务的时间、数量事先不能确定等原因不能事先计算出价格总额的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D、市场竞争不充分的科研项目，以及需要扶持的科技成果转化项目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E、按照招标投标法及其实施条例必须进行招标的工程建设项目以外的工程建设项目。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29、招标投标活动应当遵循（  </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 xml:space="preserve"> ）原则。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   B.公平   C.公正   D.保密   E.诚实信用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30、招标投标法规定，招标方式分为（</w:t>
      </w:r>
      <w:r>
        <w:rPr>
          <w:rFonts w:hint="eastAsia" w:ascii="仿宋_GB2312" w:hAnsi="仿宋_GB2312" w:eastAsia="仿宋_GB2312" w:cs="仿宋_GB2312"/>
          <w:color w:val="FF0000"/>
          <w:sz w:val="32"/>
          <w:szCs w:val="32"/>
          <w:lang w:val="en-US" w:eastAsia="zh-CN"/>
        </w:rPr>
        <w:t>AE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  B.议标  C竞争性谈判  D.询价  E.邀请招标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31、下列评标委员会的人数符合法律规定的是（</w:t>
      </w:r>
      <w:r>
        <w:rPr>
          <w:rFonts w:hint="eastAsia" w:ascii="仿宋_GB2312" w:hAnsi="仿宋_GB2312" w:eastAsia="仿宋_GB2312" w:cs="仿宋_GB2312"/>
          <w:color w:val="FF0000"/>
          <w:sz w:val="32"/>
          <w:szCs w:val="32"/>
          <w:lang w:val="en-US" w:eastAsia="zh-CN"/>
        </w:rPr>
        <w:t>BE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A.3  B.5  C.6  D.12  E.19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32、下列选项中，属于政府采购方式的是（</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 B.邀请招标 C.竞争性谈判  D.询价  E.有限低价法招标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33、根据《招标投标法实施条例》的规定，下列情形中可以视为投标人相互串通投标的是（</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A.不同投标人的投标文件由同一单位编制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B.招标人授意投标人撤换投标文件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C.招标人明示投标人为其他投标人提供方便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D.不同投标人的投标文件相互混装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E.不同投标人的投标文件载明的项目经理为同一人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34、电子招标投标系统根据功能的不同，由几大平台组成，包括（</w:t>
      </w:r>
      <w:r>
        <w:rPr>
          <w:rFonts w:hint="eastAsia" w:ascii="仿宋_GB2312" w:hAnsi="仿宋_GB2312" w:eastAsia="仿宋_GB2312" w:cs="仿宋_GB2312"/>
          <w:color w:val="FF0000"/>
          <w:sz w:val="32"/>
          <w:szCs w:val="32"/>
          <w:lang w:val="en-US" w:eastAsia="zh-CN"/>
        </w:rPr>
        <w:t>ABE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A.交易平台  B.公共服务平台   C.信用平台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D.投资项目在线审批监管平台   E.行政监督平台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35、根据《电子招标投标办法》规定，电子招标投标交易平台运营机构应当满足（</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A.是依法成立的法人      B.必须具备招标代理资格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C.拥有专职信息技术人员  D.拥有招标专业人员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E.必须具有招标项目业绩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36、评标委员会的评标专家，一般采取随机抽取的方式产生。对于（</w:t>
      </w:r>
      <w:r>
        <w:rPr>
          <w:rFonts w:hint="eastAsia" w:ascii="仿宋_GB2312" w:hAnsi="仿宋_GB2312" w:eastAsia="仿宋_GB2312" w:cs="仿宋_GB2312"/>
          <w:color w:val="FF0000"/>
          <w:sz w:val="32"/>
          <w:szCs w:val="32"/>
          <w:lang w:val="en-US" w:eastAsia="zh-CN"/>
        </w:rPr>
        <w:t>ACE</w:t>
      </w:r>
      <w:r>
        <w:rPr>
          <w:rFonts w:hint="eastAsia" w:ascii="仿宋_GB2312" w:hAnsi="仿宋_GB2312" w:eastAsia="仿宋_GB2312" w:cs="仿宋_GB2312"/>
          <w:sz w:val="32"/>
          <w:szCs w:val="32"/>
          <w:lang w:val="en-US" w:eastAsia="zh-CN"/>
        </w:rPr>
        <w:t>）项目，可以由招标人直接确定。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A.技术特别复杂  B.工期要求特别紧急  C.专业性要求特别高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D.涉及国家秘密  E.国家有特殊要求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37、评标委员会成员在评标前，应认真研究招标文件，至少应了解和熟悉以下内容（</w:t>
      </w:r>
      <w:r>
        <w:rPr>
          <w:rFonts w:hint="eastAsia" w:ascii="仿宋_GB2312" w:hAnsi="仿宋_GB2312" w:eastAsia="仿宋_GB2312" w:cs="仿宋_GB2312"/>
          <w:color w:val="FF0000"/>
          <w:sz w:val="32"/>
          <w:szCs w:val="32"/>
          <w:lang w:val="en-US" w:eastAsia="zh-CN"/>
        </w:rPr>
        <w:t>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A.投标人的数量  B.招标的目标  C.招标项目的范围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D.主要技术要求  E.评标标准和方法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color w:val="FF0000"/>
          <w:sz w:val="32"/>
          <w:szCs w:val="32"/>
          <w:lang w:val="en-US" w:eastAsia="zh-CN"/>
        </w:rPr>
        <w:t>BCE</w:t>
      </w:r>
      <w:r>
        <w:rPr>
          <w:rFonts w:hint="eastAsia" w:ascii="仿宋_GB2312" w:hAnsi="仿宋_GB2312" w:eastAsia="仿宋_GB2312" w:cs="仿宋_GB2312"/>
          <w:sz w:val="32"/>
          <w:szCs w:val="32"/>
          <w:lang w:val="en-US" w:eastAsia="zh-CN"/>
        </w:rPr>
        <w:t>）的项目，适用经评审的最低投标价法进行评审。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A技术复杂      B.具有通用技术  C.具有通用标准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D.施工组织设计比较简单    E.招标人对技术、性能没有特殊要求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39、评标委员会应根据招标文件，审查并逐项列出投标文件的全部偏差，下列属于重大偏差的是（</w:t>
      </w:r>
      <w:r>
        <w:rPr>
          <w:rFonts w:hint="eastAsia" w:ascii="仿宋_GB2312" w:hAnsi="仿宋_GB2312" w:eastAsia="仿宋_GB2312" w:cs="仿宋_GB2312"/>
          <w:color w:val="FF0000"/>
          <w:sz w:val="32"/>
          <w:szCs w:val="32"/>
          <w:lang w:val="en-US" w:eastAsia="zh-CN"/>
        </w:rPr>
        <w:t>ADE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A.没有按照招标文件要求提交投标担保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B.投标文件前后字体不一致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C.投标文件有破损致使投标人印章不清晰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D.投标文件载明的工期超出招标文件的工期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E.投标文件附有招标人不能接受的条件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40、出现下列情形，评标委员会应启动澄清程序，而不是简单地将其否决。（</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A.投标人在投标文件中，将“长江项目”写成“常江项目”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B.将3540万元写成3540万万元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C.将“严格按照招标文件要求”写成“严格招标按照要求文件”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D.投标人有两个报价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E.投标人未提交投标保证金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41、根据有关法律法规的规定，评标委员会成员在评标时，下列做法中不正确并涉嫌违规违法的是（</w:t>
      </w:r>
      <w:r>
        <w:rPr>
          <w:rFonts w:hint="eastAsia" w:ascii="仿宋_GB2312" w:hAnsi="仿宋_GB2312" w:eastAsia="仿宋_GB2312" w:cs="仿宋_GB2312"/>
          <w:color w:val="FF0000"/>
          <w:sz w:val="32"/>
          <w:szCs w:val="32"/>
          <w:lang w:val="en-US" w:eastAsia="zh-CN"/>
        </w:rPr>
        <w:t>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A.严格按照法律法规及招标文件要求，严格秉承评标专家行为规范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B.评标开始时，先查阅投标文件，寻找废标因素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C.根据工作量，粗算一下评标报酬，先和招标人谈好报酬再进行评标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D.不听从评委会主任指导评标，独立进行评审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E.借澄清的机会，与投标人私下接触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42、对于评标报告的签署，下列说法中正确的是（</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A.评标报告应由全体成员签字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B.对评标结果持有异议的专家可以口头表述其不同意见和理由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C.评委会成员不在报告上签字，且不陈述其意见和理由的，视为同意D.评委会成员以获取的评标报酬低为由，不在评标报告上签字，视为其同意评标结论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E.评标结束即将签字时，某专家突发疾病晕倒，此时可由其他成员代签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A.应当回避而不回避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B.擅离职守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C.不按照招标文件中的评标方法评审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D.私下接触投标人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E.按照法定程序进行澄清，否决了当地一家实力雄厚的投标人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）等内容，并对评标专家档案进行定期检查，及时更新相关记录。并建立评标专家信用评价制度，对评标专家实行动态管理。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A.基本情况  B.评标活动  C.不良记录  D.违法处罚  E.请假情况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A.不得违规接触投标人    B.不得收受评标报酬外的其他财务及好处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C.不得无故拖延评标时间  D.不得利用评标的权利索要高额评标报酬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E.按照法律法规的规定启动澄清程序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A.不得向外界透露有关评标的信息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B.不利用微信进行串通、合谋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C.不利用微博进行串通、合谋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D.在获知被抽取后，在微信群中散布自己将参加某项目评标的消息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E.在获知被抽取后，将自己参加某项目评标的消息以其他信息技术告知他人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A.考核不合格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B.应当回避而不回避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C.在获知被抽取后，在微信群中散布自己将参加某项目评标的消息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D.利用评标专家的权利索要高额评标报酬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E.评标过程中，以恶意废标要挟索要高额评标报酬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48、河南省公共资源交易管理委员会下设办公室，办公室设在省发改委，其主要职责包括（</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A.研究提出加强和规范公共资源交易管理的意见和建议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B.协助有关行政监督部门拟定交易规则和制度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C.协调行政监督部门加强交易现场监管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D.管理全省综合评标专家库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E.协助行政主管部门调查处理对交易活动的举报、投诉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49、以下关于政府采购信息公开的是：（</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A、除财政部和省级财政部门以外，其他任何单位和个人不得指定政府采购信息的发布媒体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B、《中国财经报》（《中国政府采购报》）是财政部指定的全国政府采购信息发布媒体之一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C、财政部负责确定政府采购信息公告的基本范围和内容，省级（含计划单列市）财政部门负责确定本地区政府采购信息公告的范围和内容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D、在国务院财政部门指定的全国政府采购信息发布媒体上刊登法定的政府采购信息，全部免费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A、未按照采购文件规定的评审程序、评审方法和评审标准进行独立评审的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B、泄露评审文件、评审情况的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C、与供应商存在利害关系未回避的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D、收受采购人、采购代理机构、供应商贿赂或者获取其他不正当利益的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51、政府采购评审专家存在下列违法情形的，由财政部门处2万元以上5万元以下的罚款，禁止其参加政府采购评审活动：（</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A、未按照采购文件规定的评审程序、评审方法和评审标准进行独立评审，影响中标、成交结果的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B、泄露评审文件、评审情况的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C、与供应商存在利害关系未回避的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D、收受采购人、采购代理机构、供应商贿赂或者获取其他不正当利益的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52、政府采购评审专家存在下列违法情形的，由财政部门给予警告，并处2000元以上2万元以下的罚款：（</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A、未按照采购文件规定的评审程序、评审方法和评审标准进行独立评审的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B、泄露评审文件、评审情况的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C、与供应商存在利害关系未回避的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D、收受采购人、采购代理机构、供应商贿赂或者获取其他不正当利益的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B、供应商按照采购人或者采购代理机构的授意撤换、修改投标文件或者响应文件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C、采购人或者采购代理机构在开标前开启投标文件并将有关信息泄露给其他投标人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D、采购人或者采购代理机构向投标人供应商泄露评标委员会成员等信息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E、采购人或者采购代理机构组织所有投标人对招标文件进行答疑或者澄清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B、属于同一集团、协会、商会等组织成员的供应商按照该组织要求协同参加政府采购活动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D、供应商之间商定部分供应商放弃参加政府采购活动或者放弃中标、成交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A、捏造事实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B、提供伪造材料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C、提供变造材料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D、以非法手段获取证明材料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56、供应商有下列情形之一的，依照政府采购法第七十七条第一款的规定追究法律责任：（</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A、中标或者成交后无正当理由拒不与采购人签订政府采购合同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C、将政府采购合同转包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D、与采购人协商将政府采购合同分包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E、擅自变更、中止或者终止政府采购合同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A、未确定中标或者成交供应商的，纠正违法行为后，继续开展政府采购活动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C、政府采购合同已签订但尚未履行的，撤销合同，从合格的中标或者成交候选人中另行确定中标或者成交供应商；没有合格的中标或者成交候选人的，重新开展政府采购活动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D、政府采购合同已经履行，给采购人、供应商造成损失的，由采购人、供应商自行承担损失责任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58、集中采购机构有下列情形之一的，由财政部门责令限期改正，给予警告，有违法所得的，并处没收违法所得，对直接负责的主管人员和其他直接责任人员依法给予处分，并予以通报：（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lang w:val="en-US" w:eastAsia="zh-CN"/>
        </w:rPr>
        <w:t xml:space="preserve">ABCE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A、内部监督管理制度不健全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B、对依法应当分设、分离的岗位、人员未分设、分离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C、将集中采购项目委托其他采购代理机构采购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D、收取招标文件成本费用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E、从事营利活动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A、未按照规定执行政府采购政策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B、未依法从政府采购评审专家库中抽取评审专家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C、采用综合评分法时评审标准中的分值设置未与评审因素的量化指标相对应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E、未按照规定组织对供应商履约情况进行验收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A、责令限期改正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B、给予警告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C、对直接负责的主管人员和其他直接责任人员依法给予处分，并予以通报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D、处以20万元以下罚款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A、未按照规定编制政府采购实施计划或者未按照规定将政府采购实施计划报本级人民政府财政部门备案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C、政府采购合同履行中追加与合同标的相同的货物、工程或者服务的采购金额超过原合同采购金额10%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D、擅自变更、中止或者终止政府采购合同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E、未按照规定公告政府采购合同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62、下列机关依法对政府采购活动实施监督，发现采购当事人有违法行为的，应当及时通报财政部门：（</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A、审计机关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B、监察机关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C、人民法院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A、有权查阅有关文件、资料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B、有权复制有关文件、资料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C、有权询问相关人员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D、有权讯问相关人员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lang w:val="en-US" w:eastAsia="zh-CN"/>
        </w:rPr>
        <w:t>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A、以不合理条件对供应商实行差别待遇、歧视待遇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B、不符合政府采购政策规定内容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C、设定的资格、技术、商务条件与采购项目的具体特点和实际需要不相适应或者与合同履行无关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D、采购需求中的技术、服务等要求指向特定供应商、特定产品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A、虚报业绩的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B、隐瞒真实情况的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C、对考核事项不作说明的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D、拒绝考核人员询问的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A、有虚假陈述的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B、隐瞒真实情况的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C、不作定期考核的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D、不公布考核结果的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lang w:val="en-US" w:eastAsia="zh-CN"/>
        </w:rPr>
        <w:t>ABCDE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A、政府采购政策的执行情况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B、采购文件编制水平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C、采购方式和采购程序的执行情况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D、询问、质疑答复情况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E、内部监督管理制度建设及执行情况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69、政府采购项目的采购标准是指项目采购所依据的标准，包括：（ </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A、经费预算标准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B、资产配置标准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C、技术标准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D、服务标准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70、关于政府采购项目资金支付，下列说法的是：（</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A、采购人应当按照政府采购合同规定，及时向中标或者成交供应商支付采购资金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B、采购人对中标或者成交供应商不满意的，可以拖延支付或者拒付采购资金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C、政府采购项目资金支付程序，按照国家有关财政资金支付管理的规定执行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D、采购人不按照政府采购合同规定及时向中标或者成交供应商支付采购资金的，应当根据政府采购合同规定承担相应的违约责任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71、关于供应商询问、质疑、投诉，下列说法的是：（</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A、询问、质疑、投诉可以采用书面形式，也可以采用口头形式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B、询问可以采取书面形式，也可以采取口头形式，质疑和投诉必须采用书面形式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C、供应商对政府采购活动事项有疑问的，可以向采购人或者采购代理机构提出询问，采购人或者采购代理机构应当在规定期限内答复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D、为了尽可能减少对采购流程、采购周期的影响，提高时效性，法律法规对询问、质疑、投诉的提出、答复或处理都规定了相应的期限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72、关于政府采购合同，下列说法的是：（</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A、采购人可以委托采购代理机构代表其与供应商签订政府采购合同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B、政府采购合同应当采用书面形式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C、政府采购合同履行中，在不改变合同其他条款的前提下，采购人可以与供应商协商签订补充合同，补充合同金额不得超过原合同金额的20%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D、政府采购合同继续履行将损害国家利益和社会公共利益的，双方当事人应当变更、中止或者终止合同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73、下列内容中，应当在省级以上人民政府财政部门指定的媒体上公告的有：（ </w:t>
      </w:r>
      <w:r>
        <w:rPr>
          <w:rFonts w:hint="eastAsia"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A、质疑答复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B、投诉处理决定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C、投诉书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74、财政部门处理投诉事项期间，不计算在投诉处理期限内的时间有：（</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A、对投诉事项进行检验、检测、鉴定的时间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B、对投诉事项进行专家评审的时间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C、投诉人补正材料的时间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D、向采购人、采购代理机构调取与投诉事项有关的采购文件的时间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75、下列投诉中，财政部门应当依法予以驳回的有：（</w:t>
      </w:r>
      <w:r>
        <w:rPr>
          <w:rFonts w:hint="eastAsia" w:ascii="仿宋_GB2312" w:hAnsi="仿宋_GB2312" w:eastAsia="仿宋_GB2312" w:cs="仿宋_GB2312"/>
          <w:color w:val="FF0000"/>
          <w:sz w:val="32"/>
          <w:szCs w:val="32"/>
          <w:lang w:val="en-US" w:eastAsia="zh-CN"/>
        </w:rPr>
        <w:t>AB</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A、投诉人捏造事实、提供虚假材料进行投诉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B、投诉人以非法手段取得证明材料进行投诉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C、供应商以口头方式表示投诉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D、投诉人的投诉书内容不符合规定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76、财政部门处理投诉事项依法进行调查取证的（</w:t>
      </w:r>
      <w:r>
        <w:rPr>
          <w:rFonts w:hint="eastAsia" w:ascii="仿宋_GB2312" w:hAnsi="仿宋_GB2312" w:eastAsia="仿宋_GB2312" w:cs="仿宋_GB2312"/>
          <w:color w:val="FF0000"/>
          <w:sz w:val="32"/>
          <w:szCs w:val="32"/>
          <w:lang w:val="en-US" w:eastAsia="zh-CN"/>
        </w:rPr>
        <w:t>AD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A、可以向投诉人和与投诉事项有关的当事人进行调查取证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B、只能向投诉人和被投诉人进行调查取证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C、财政部门不是司法机关，被调查的相关当事人可以拒绝其调查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D、被调查的相关当事人应当如实向财政部门反映情况，并提供相关材料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77、关于财政部门处理投诉事项的方式，下列说法的是：（</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A、只采用书面审查的方式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B、一般采用书面审查的方式，必要时可以进行调查取证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C、一般采用书面审查的方式，必要时可以组织质证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D、一般采用书面审查的方式，案情简单的也可以口头审查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78、关于供应商提出质疑、投诉的相关要求，下列说法的是：（ </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A、供应商提出质疑、投诉应当有明确的请求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B、供应商提出质疑、投诉应当有必要的证明材料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C、只有曾依法提出质疑的供应商才有权提起投诉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D、供应商投诉的事项不得超出已质疑事项的范围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79、为了保障供应商通过询问、质疑、投诉等救济机制得到实质性救济，为其保留商业机会，在供应商询问、质疑答复或者投诉处理期间：（</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A、询问或者质疑事项可能影响中标、成交结果，尚未签订合同的，采购人应当暂停签订合同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B、询问或者质疑事项可能影响中标、成交结果，已经签订合同的，采购人应当中止履行合同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C、政府采购监督管理部门在质疑答复期间，可以视具体情况书面通知采购人暂停采购活动，但暂停时间最长不得超过三十日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D、政府采购监督管理部门在处理投诉事项期间，可以视具体情况书面通知采购人暂停采购活动，但暂停时间最长不得超过三十日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D、质疑答复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81、关于供应商提出质疑的期限，下列说法的是：（</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A、对可以质疑的采购文件提出质疑的，为收到采购文件之日或者采购文件公告期限届满之日起七个工作日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B、对开标过程提出质疑的，为开标结束之日起七个工作日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C、对中标或者成交结果提出质疑的，为中标或者成交结果公告期限届满之日起七个工作日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D、对中标或者成交结果提出质疑的，为中标或者成交结果公告之日起七个工作日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82、以下哪些事项应当采用书面形式：（</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A、供应商向采购人提出询问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B、供应商向采购人提出质疑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C、供应商向政府采购监督管理部门提出投诉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D、采购人答复供应商的询问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83、采购人委托采购代理机构采购的，关于答复供应商提出的询问或者质疑，下列说法的是：（</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A、供应商提出的询问或者质疑应当由采购人答复，与采购代理机构无关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B、供应商提出的询问或者质疑应当由采购代理机构答复，与采购人无关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C、供应商向采购代理机构提出询问或者质疑的，采购代理机构应当就采购人委托授权范围内的事项作出答复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D、供应商提出的询问或者质疑超出采购人对采购代理机构委托授权范围的，采购代理机构应当告知供应商向采购人提出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84、关于政府采购合同的公告，下列说法的是：（</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A、不涉及国家秘密、商业秘密的政府采购合同应当一律公告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B、涉及国家秘密、商业秘密的政府采购合同一律不公告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C、涉及国家秘密、商业秘密的政府采购合同，除合同中涉及的国家秘密、商业秘密内容外，合同其他内容应当予以公告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D、合同中涉及个人稳私的内容，不能擅自公开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85、中标、成交供应商拒绝与采购人签订合同的，采购人可以：（</w:t>
      </w:r>
      <w:r>
        <w:rPr>
          <w:rFonts w:hint="eastAsia" w:ascii="仿宋_GB2312" w:hAnsi="仿宋_GB2312" w:eastAsia="仿宋_GB2312" w:cs="仿宋_GB2312"/>
          <w:color w:val="FF0000"/>
          <w:sz w:val="32"/>
          <w:szCs w:val="32"/>
          <w:lang w:val="en-US" w:eastAsia="zh-CN"/>
        </w:rPr>
        <w:t>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A、按照评审报告推荐的中标或者成交候选人名单，确定另一候选人为中标或者成交供应商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B、按照评审报告推荐的中标或者成交候选人名单排序，确定下一候选人为中标或者成交供应商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C、重新开展政府采购活动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D、决定终止政府采购活动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86、关于履约保证金，下列说法的是：（</w:t>
      </w:r>
      <w:r>
        <w:rPr>
          <w:rFonts w:hint="eastAsia" w:ascii="仿宋_GB2312" w:hAnsi="仿宋_GB2312" w:eastAsia="仿宋_GB2312" w:cs="仿宋_GB2312"/>
          <w:color w:val="FF0000"/>
          <w:sz w:val="32"/>
          <w:szCs w:val="32"/>
          <w:lang w:val="en-US" w:eastAsia="zh-CN"/>
        </w:rPr>
        <w:t>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A、政府采购合同都必须提交履约保证金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B、是否需要提交履约保证金，由项目采购文件进行约定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C、履约保证金可以以现金形式提交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D、履约保证金可以以支票、汇票、本票或者金融机构、担保机构出具的保函等形式提交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87、中标成交结果公告的内容应当包括：（</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A、采购人和采购代理机构的名称、地址、联系方式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B、中标或者成交供应商名称、地址和中标或者成交金额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C、主要中标或者成交标的的名称、规格型号、数量、单价、服务要求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D、招标等采购公告发布日期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E、评审专家名单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88、有关中标成交结果公告错误的表述有（</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A、可以用中标成交结果公示替代中标成交结果公告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B、中标成交结果公告有公告期限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C、中标成交结果公告期限结束无质疑后才能发出中标成交通知书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D、中标成交结果公告应当在中标成交供应商确定之日起5个工作日内发布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E、招标、竞争性谈判等采购文件应当随中标成交结果同时公告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 关于政府采购验收的做法是：（</w:t>
      </w:r>
      <w:r>
        <w:rPr>
          <w:rFonts w:hint="eastAsia" w:ascii="仿宋_GB2312" w:hAnsi="仿宋_GB2312" w:eastAsia="仿宋_GB2312" w:cs="仿宋_GB2312"/>
          <w:color w:val="FF0000"/>
          <w:sz w:val="32"/>
          <w:szCs w:val="32"/>
          <w:lang w:val="en-US" w:eastAsia="zh-CN"/>
        </w:rPr>
        <w:t>ABDE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A、验收由采购人或其委托的单位负责组织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B、大型或者复杂的项目，可邀请国家认可的质量检测机构参加验收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C、技术标准统一的货物合同可以采用点数和目测方式简化验收程序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D、验收后应当出具验收书，验收方成员应当在验收书上签字，并承担相应的法律责任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E、在不泄漏商业秘密的情况下，验收时可以邀请其他供应商参加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90、政府采购评审专家的说法是（</w:t>
      </w:r>
      <w:r>
        <w:rPr>
          <w:rFonts w:hint="eastAsia" w:ascii="仿宋_GB2312" w:hAnsi="仿宋_GB2312" w:eastAsia="仿宋_GB2312" w:cs="仿宋_GB2312"/>
          <w:color w:val="FF0000"/>
          <w:sz w:val="32"/>
          <w:szCs w:val="32"/>
          <w:lang w:val="en-US" w:eastAsia="zh-CN"/>
        </w:rPr>
        <w:t>ACE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A、应当遵守评审工作纪律，不得泄露评审文件、评审情况和评审中获悉的商业秘密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B、对于评审中出现的问题，应当在评审结束后及时向本单位领导报告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C、评审开始前应当自觉将通讯工具交采购人或采购代理机构统一保管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D、评审过程中发现供应商有行贿、提供虚假材料或者串通等违法行为的，应当立即停止评审并向财政部门报告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E、在评审过程中受到非法干预的，应当及时向财政、监察等部门举报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91、评审结束至采购人确定中标成交结果前，排名第一的供应商出现下列情形，采购人应当不确定其为中标成交供应商：（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lang w:val="en-US" w:eastAsia="zh-CN"/>
        </w:rPr>
        <w:t>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A、服装招标项目，在招标文件未规定样品检测内容的情况下发现样服检测不合格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B、装修工程竞争性谈判项目，考察发现其在建项目现场混乱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C、软件招标项目，其书面通知放弃投标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D、信息系统招标项目，其书面通知采购人因上游厂商停产，申请更换投标设备型号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92、政府向社会公众提供的公共服务项目，的说法是：（</w:t>
      </w:r>
      <w:r>
        <w:rPr>
          <w:rFonts w:hint="eastAsia" w:ascii="仿宋_GB2312" w:hAnsi="仿宋_GB2312" w:eastAsia="仿宋_GB2312" w:cs="仿宋_GB2312"/>
          <w:color w:val="FF0000"/>
          <w:sz w:val="32"/>
          <w:szCs w:val="32"/>
          <w:lang w:val="en-US" w:eastAsia="zh-CN"/>
        </w:rPr>
        <w:t>BDE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A、应当采用公开招标方式采购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B、应当就确定采购需求征求社会公众的意见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C、评审中应当邀请服务对象参与并出具意见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D、验收时应当邀请服务对象参与并出具意见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E、验收结果应当向社会公告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lang w:val="en-US" w:eastAsia="zh-CN"/>
        </w:rPr>
        <w:t>ABCE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A、资格性检查认定错误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B、分值汇总计算错误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C、分项评分超出评分标准范围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D、主观分评分不一致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E、经评审委员会一致认定评分畸高、畸低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94、政府采购评审过程中，对采购人和采购代理机构的要求包括：（</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A、维护评审现场纪律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B、不得向评标委员会、竞争性谈判小组或者询价小组的评审专家作倾向性、误导性的解释或者说明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C、可以介绍政府采购相关政策法规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D、可以根据评审委员会的要求解释采购文件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E、应当及时修改评审中出现的畸高、畸低重大差异评分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95、在政府采购活动中，关于保证金的规定有：（</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A、投标保证金应当以支票、汇票、本票或者金融机构、担保机构出具的保函等非现金形式提交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B、单一来源采购不能要求供应商提交保证金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C、未中标供应商的投标保证金应当自中标通知书发出之日起5个工作日内退还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D、中标供应商的投标保证金应当自政府采购合同签订之日起5个工作日内退还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E、中标人和未中标投标人的投标保证金应当在书面合同签订后5日内退还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 询价采购中的做法包括：（</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A、提交响应文件截止之日前，采购人、采购代理机构或者询价小组可以对已发出的询价通知书进行必要的澄清或者修改，澄清或者修改的内容作为询价通知书的组成部分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B、截止时间到达时送交响应文件供应商不足三家的，询价小组可以接受截止时间后送达的响应文件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C、供应商在响应文件中只能一次报出不得更改的价格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D、在询价过程中，询价小组不得改变询价通知书所确定的政府采购合同条款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E、询价小组可以在询价通知书中规定，采用综合评分法确定供应商是否“质量和服务相等”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97、关于评标方法，以下说法的是：（</w:t>
      </w:r>
      <w:r>
        <w:rPr>
          <w:rFonts w:hint="eastAsia" w:ascii="仿宋_GB2312" w:hAnsi="仿宋_GB2312" w:eastAsia="仿宋_GB2312" w:cs="仿宋_GB2312"/>
          <w:color w:val="FF0000"/>
          <w:sz w:val="32"/>
          <w:szCs w:val="32"/>
          <w:lang w:val="en-US" w:eastAsia="zh-CN"/>
        </w:rPr>
        <w:t xml:space="preserve"> 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A、政府采购招标评标方法分为最低评标价法、综合评分法和性价比法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B、采用最低评标价法评标，评标程序更简单，经过资格性审查和符合性审查后，评标只需要对合格投标人的投标报价进行从低到高的排序，将投标报价最低的供应商确定为中标候选人即可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D、性价比法最大的优点是能排除供应商报价之间的横向干扰，此外它还能直观反映采购人对价格的关注程度，实现投标人之间直观的横向比较，计算与其它方法相比也较为简单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98、货物和服务招标工作中，下面关于评标委员会表述中，的有：（ </w:t>
      </w:r>
      <w:r>
        <w:rPr>
          <w:rFonts w:hint="eastAsia" w:ascii="仿宋_GB2312" w:hAnsi="仿宋_GB2312" w:eastAsia="仿宋_GB2312" w:cs="仿宋_GB2312"/>
          <w:color w:val="FF0000"/>
          <w:sz w:val="32"/>
          <w:szCs w:val="32"/>
          <w:lang w:val="en-US" w:eastAsia="zh-CN"/>
        </w:rPr>
        <w:t>ACD</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A、评标委员会成员应当按照客观、公正、审慎的原则评标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B、评标委员会可以根据招标文件规定的评标方法和标准，制定评标细则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C、招标文件内容违反国家有关强制性规定的，评标委员会应当停止评标并向招标采购单位说明情况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D、评标委员会成员对评标报告有异议的，应当在评标报告上签署不同意见，并说明理由，否则视为同意评标报告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E、为避免出现对评标报告的异议，评标中评标委员会成员对评标意见应当尽量协商一致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99、非招标采购方式采购活动中错误的做法是：（</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A、技术复杂、专业性强的询价采购项目，通过随机方式难以确定合适的评审专家的，经主管预算单位同意，可以自行选定评审专家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B、技术复杂、专业性强的竞争性谈判项目，通过随机方式难以确定合适的评审专家的，经主管预算单位和本级财政部门同意，可以自行选定评审专家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C、单一来源方式采购中，采购人、采购代理机构应当从政府采购评审专家库中随机抽取专业人员，与供应商商定合理的成交价格并保证采购项目质量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D、技术复杂、专业性强的竞争性磋商项目，评审专家中应当包含1名法律专家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E、达到公开招标数额标准的政府采购工程，采用竞争性谈判方式采购时，谈判小组应当由5人以上单数组成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100、招标项目公开预算金额错误的做法是：（</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A、招标公告中公开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B、招标文件中公开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C、开标前5天公开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D、开标仪式中宣布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E、评标中宣布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101、货物和服务招标采用综合评分法表述错误的是：（</w:t>
      </w:r>
      <w:r>
        <w:rPr>
          <w:rFonts w:hint="eastAsia" w:ascii="仿宋_GB2312" w:hAnsi="仿宋_GB2312" w:eastAsia="仿宋_GB2312" w:cs="仿宋_GB2312"/>
          <w:color w:val="FF0000"/>
          <w:sz w:val="32"/>
          <w:szCs w:val="32"/>
          <w:lang w:val="en-US" w:eastAsia="zh-CN"/>
        </w:rPr>
        <w:t>ABD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A、为避免恶意低价竞争，应当将平均报价作为标准价，获得最高价格得分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B、采用综合评分法的，为排除干扰，可以在招标文件中规定，汇总评分时去掉最高最低分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C、评审标准中的分值设置应当与评审因素的量化指标相对应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D、投标人的资格条件优于招标文件规定的，可以作为加分因素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102、招标文件要求投标人提交投标保证金的，投标保证金应当：（ </w:t>
      </w:r>
      <w:r>
        <w:rPr>
          <w:rFonts w:hint="eastAsia" w:ascii="仿宋_GB2312" w:hAnsi="仿宋_GB2312" w:eastAsia="仿宋_GB2312" w:cs="仿宋_GB2312"/>
          <w:color w:val="FF0000"/>
          <w:sz w:val="32"/>
          <w:szCs w:val="32"/>
          <w:lang w:val="en-US" w:eastAsia="zh-CN"/>
        </w:rPr>
        <w:t>BE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A、不得超过采购项目预算金额的1%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B、不得超过采购项目预算金额的2%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C、不得超过投标报价的1%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D、不得超过投标报价的2%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E、由招标采购单位按照不超过采购项目预算金额2%的原则确定一个固定数额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 货物和服务招标文件应当包括：(</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B、投标人的资格条件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C、评标方法和标准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D、评标委员会的组成和产生方式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104、以下关于采购代理机构权限的说法哪些是的：（</w:t>
      </w:r>
      <w:r>
        <w:rPr>
          <w:rFonts w:hint="eastAsia" w:ascii="仿宋_GB2312" w:hAnsi="仿宋_GB2312" w:eastAsia="仿宋_GB2312" w:cs="仿宋_GB2312"/>
          <w:color w:val="FF0000"/>
          <w:sz w:val="32"/>
          <w:szCs w:val="32"/>
          <w:lang w:val="en-US" w:eastAsia="zh-CN"/>
        </w:rPr>
        <w:t>AE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A、不得超越委托协议权限实施采购活动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B、超越委托协议权限实施的代理采购活动属于无效代理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C、可以与采购人订立口头代理协议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D、可以与采购人约定如中标产品为一线品牌,则采购人支付100%的代理费，中标产品不是一线品牌的，采购人支付50%的代理费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E、超越委托协议权限实施的代理采购活动获得采购人追认的，采购行为有效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105、以下关于采购人委托采购代理机构的说法，哪些是错误的：（ </w:t>
      </w:r>
      <w:r>
        <w:rPr>
          <w:rFonts w:hint="eastAsia" w:ascii="仿宋_GB2312" w:hAnsi="仿宋_GB2312" w:eastAsia="仿宋_GB2312" w:cs="仿宋_GB2312"/>
          <w:color w:val="FF0000"/>
          <w:sz w:val="32"/>
          <w:szCs w:val="32"/>
          <w:lang w:val="en-US" w:eastAsia="zh-CN"/>
        </w:rPr>
        <w:t>ABC</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A、集中采购目录范围内的采购项目，采购人可以自行确定采购代理机构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B、集中采购目录范围内的采购项目，采购人也可选择自行组织采购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C、政府采购项目必须委托采购代理机构实施采购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D、集中采购目录外的采购项目可以委托集中采购机构实施采购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106、以下哪些情况属于采购代理机构应当禁止的行为：（</w:t>
      </w:r>
      <w:r>
        <w:rPr>
          <w:rFonts w:hint="eastAsia" w:ascii="仿宋_GB2312" w:hAnsi="仿宋_GB2312" w:eastAsia="仿宋_GB2312" w:cs="仿宋_GB2312"/>
          <w:color w:val="FF0000"/>
          <w:sz w:val="32"/>
          <w:szCs w:val="32"/>
          <w:lang w:val="en-US" w:eastAsia="zh-CN"/>
        </w:rPr>
        <w:t>ABCD</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A、承揽业务时向采购人承诺确保特定供应商中标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B、集中采购机构将部分项目通过竞价交由社会代理机构代理采购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C、社会代理机构向中标供应商收取招标文件约定外的佣金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D、社会代理机构向采购人账外返还佣金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107、在什么情况下联合体投标及联合体各方投标均无效：（</w:t>
      </w:r>
      <w:r>
        <w:rPr>
          <w:rFonts w:hint="eastAsia" w:ascii="仿宋_GB2312" w:hAnsi="仿宋_GB2312" w:eastAsia="仿宋_GB2312" w:cs="仿宋_GB2312"/>
          <w:color w:val="FF0000"/>
          <w:sz w:val="32"/>
          <w:szCs w:val="32"/>
          <w:lang w:val="en-US" w:eastAsia="zh-CN"/>
        </w:rPr>
        <w:t>CDE</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A、采购公告载明允许以联合体形式投标,供应商组成联合体形式投标的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B、采购公告未载明是否允许联合体形式投标,供应商组成联合体形式投标的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C、联合体及联合体中各方以自己的名义参与的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D、联合体中各方又加入到其他联合体，在同一合同项下投标的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E、采购公告载明不接受以联合体形式投标,供应商组成联合体形式投标的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108、以下哪些属于单一来源采购方式的法定情形：（</w:t>
      </w:r>
      <w:r>
        <w:rPr>
          <w:rFonts w:hint="eastAsia" w:ascii="仿宋_GB2312" w:hAnsi="仿宋_GB2312" w:eastAsia="仿宋_GB2312" w:cs="仿宋_GB2312"/>
          <w:color w:val="FF0000"/>
          <w:sz w:val="32"/>
          <w:szCs w:val="32"/>
          <w:lang w:val="en-US" w:eastAsia="zh-CN"/>
        </w:rPr>
        <w:t>AC</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A、只能从唯一供应商处采购的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B、通过单一来源采购公示，没有不同意见反馈的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C、发生了不可预见的紧急情况不能从其他供应商处采购的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D、必须保证原有采购项目一致性或者服务配套的要求，需要继续从原有供应商处添购的 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三、判断题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1、为了促进当地经济的发展，尤其对于经济欠发达地区而言，限制本地区、本区域以外的法人或者其他组织参加本地区、本区域的政府采购活动，本身是政府采购政策功能发挥的一种体现。（ X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2、根据招标投标法规定，招标人是提出招标项目、进行招标的法人、自然人或者其他组织。（×）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3、由同一专业的单位组成的联合体，根据强强联合的原则，按照资质等级较高的单位确定联合体的资质等级。（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4、招标投标法规定，资格预审文件和招标文件的发售期不得少于5个工作日。（×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5、招标人设有最高投标限价的，可以在开标时公布。（×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6、在招标投标投诉中，对于投诉人以非法手段获取证明材料进行投诉的，行政监督部门也应当予以受理。（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7、根据电子招标投标办法的规定，评标委员会完成评标后，应当通过电子招标投标交易平台向招标人提交数据电文形式的评标报告。（√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8、组成评标委员会的评标专家，一般招标项目可以采取随机抽取的方式，特殊招标项目可以由招标人直接确定。（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9、甲被抽取参加一个项目评标，开始评标时甲发现，有一个投标人的法人是他的哥哥，此时甲可以依法依规进行后续评标工作。（×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10、评标委员会开始评标时，发现招标文件中的评标方法有问题，经过商议并集体表决按照新的评标方法进行评审。（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12、评标专家在评标过程中，利用自己的专业知识对投标文件进行独立评审，更重要的是要切实秉承作为评标专家的职业道德和操守，依法依规开展评标工作，对评标结果负责。（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13、项目的行政监督部门负责组建评标委员会。（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14、评标委员会成员应当回避而不回避，情节特别严重的，可以取消其评标专家资格。（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15、根据《河南省实施中华人民共和国招标投标法办法》的规定，评标委员会应当在开标前24小时内组成，其名单在中标结果确定前应当保密。（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16、评标专家与投标人有经济利益关系，虽然不影响公正评标，为了体现招标评标的公平、公正、诚实信用原则，也应当回避。（√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17、某评标专家在获知被抽取后，在微信群中散布自己将参加某项目评标的消息，该行为违反了有关法律规定。（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18、《河南省综合评标专家库评标专家行为准则》规定，评标专家应当自觉抵制不良行为影响，积极维护专家良好形象，不得利用评标的权利索要高额评标报酬。（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19、在某项目评标现场，评标结束即将签字时，某专家突发疾病晕倒，为了节省时间，此时可由其他成员代签。（×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20、在某项目评标现场，某投标人在投标文件中，将“渑池X项目”写成“绳池X项目”，此时评标委员会正确的做法是：启动澄清程序。（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21、河南省综合评标专家库的管理部门是河南省公共资源交易管理委员会办公室。（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22、竞争性谈判应根据符合采购需求、质量和服务相等且报价最低的原则确定成交供应商。（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23、在监督考核工作中，财政部门与集中采购机构是监督与被监督关系，财政部门不得借监督考核干预集中采购机构的正常工作。（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24、根据《河南省实施中华人民共和国招标投标法办法》的规定，评标委员会应当在开标前24小时内组成，其名单在中标结果确定前应当保密。（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25、建设工程评标和货物/服务采购评标的评标准备步骤不同。（×）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26、评标准备时向平台前台接待人员出示的短信验证码来自专家库短信。（√）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27、电子签名不符合要求后需要重新采集电子签名。（√）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28、身份信息验证不成功也能直接进行电子签名。（×）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29、在手写板上进行电子签名时必须签登记在专家库中的实名信息。（√）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30、评标结束后CA需要回收。（√）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31、在评标过程中CA出现遗失或者损坏需要重新补发更换后方可继续评标。（√）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32、办理好的CA密码可根据需要自行修改。（√）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33、专家库专家如果在评标准备中的评标回避环节选择了需要回避他依旧能继续评标。（×）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34、评标准备中的需要所有参与评标的专家推举产生的评委包括主任评委和经济评委。（×）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35、未完成评标回避确认就能推举主任评委。（×）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36、商务标无需指派直接由主任评委进行评审。（×）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37、主任评委推举产生后即可进入评审。（×）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38、主任评委未开始评标时，其他评委能开始评标。（×）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39、非主任评委的技术专家不需要查看审核商务标评审。（×）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40、建设工程项目评标时经雷同性检查过后不合格的投标单位仍能继续进入初步评审。（×）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41、建设工程类项目的初步评审中拦标检查的招标控制价不含不可竞争费用。（×）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 货物服务项目由主任评委进行电子辅助清标。（√）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 货物服务项目评标报告由主任评委、技术评委、经济评委共同制定。（×）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 货物服务项目电子辅助清标包含雷同性分析和拦标检查。（√）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45、货物服务项目商务标评审是由经济专家独自完成评审。（√）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46、货物服务项目评标是一个标段一个标段进行评审（√）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 货物服务项目进入初步评审前需要进行雷同性分析和拦标检查（√）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 货物服务项目拦标检查是用来拦截高于投标控制价的投标单位（√）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 评委主任可以选择标段查看所有评委的汇总审查结果，也可以点击某名评委，查询该评委的个人审查结果.（√）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 在初步评审、详细评审过程中，对各项审查条款评审或打分后，评审结果可以先保存后提交，也可以直接提交。（√）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51、主任评委确认评审结果后评分记录将不可修改，并会根据评分结果产生评分排名。（√）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52、资格评审中，评分排名通过结果确认后将产生合格申请人记录且不可修改。（√）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53、审查结果评委签章时，需逐项对审查报告或汇总进行签章。（√）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54、拦标检查未确认结果可以直接进入初步评审项。（×）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55、非主任评委的技术专家不需要查看审核商务标评审。（×）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56、主任评委未进入评标时，其他主任评委能开始评标。（×）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57、初步评审未通过的企业不能进入详细评审。（√）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58、主任评委未确认详细评审汇总时最终排名不会出现。（√）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59、主任评委确认详细评审汇总结果后不能重新修改详细评审。（√）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60、模拟评标体验时，电子评标系统中一个标段出一个评标报告。（√）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61、只有初步评审中有“提出澄清”。（×）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62、评委签章包括集体签章和个人签章两大项。（√）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63、最终排名出来了，评委不能自行确认中标人。（√）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64、初步评审过程中，清标检查结果产生后清标报告不可以导出。（×）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65、评标专家与投标人有经济利益关系，虽然不影响公正评标，为了体现招标评标的公平、公正、诚实信用原则，也应当回避。（√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66、招标投标法规定，资格预审文件和招标文件的发售期不得少于5个工作日。（   X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67、招标人设有最高投标限价的，可以在开标时公布。（×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68、组成评标委员会的评标专家，一般招标项目可以采取随机抽取的方式，特殊招标项目可以由招标人直接确定。（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69、项目的行政监督部门负责组建评标委员会。（ X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w:t>
      </w:r>
      <w:r>
        <w:rPr>
          <w:rFonts w:hint="default" w:ascii="仿宋_GB2312" w:hAnsi="仿宋_GB2312" w:eastAsia="仿宋_GB2312" w:cs="仿宋_GB2312"/>
          <w:sz w:val="32"/>
          <w:szCs w:val="32"/>
          <w:lang w:val="en-US" w:eastAsia="zh-CN"/>
        </w:rPr>
        <w:t>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1、政府采购当事人是指在政府采购活动中享有权利和承担义务的各类主体，包括采购人、供应商和采购代理机构等。（√）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2、公开招标方式评标方法分为最低评标价法和综合评分法。（√）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3、公开招标采用综合评分法时执行国家统一定价标准和采用固定价格采购的项目，其价格不列为评审因素。（√）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4、竞争性磋商采购方式综合评分法时“执行统一价格标准的项目”，其价格不列为评分因素。（√）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5、招标评标报告签署前，经复核发现存在分值汇总计算错误的，评标委员会应当当场修改评标结果，并在评标报告中记载。（√）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6、招标评标报告签署后，采购人或者采购代理机构发现存在（一）分值汇总计算错误的、（二）分项评分超出评分标准范围的、（三）评标委员成员对客观评审因素评分不一致的、（四）经评标委员认定评分畸高畸低的，应当由造成错误的评审专家纠正打分即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7、招标评标报告签署后，采购人或者采购代理机构发现存在：（一）分值汇总计算错误的、（二）分项评分超出评分标准范围的、（三）评标委员成员对客观评审因素评分不一致的、（四）经评标委员认定评分畸高畸低的，应当组织原评标委员会进行重新评审，重新评审改变评标结果的，书面报告本级财政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8、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9、招标方式采购中标公告期限为5个工作日。（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w:t>
      </w:r>
      <w:r>
        <w:rPr>
          <w:rFonts w:hint="default" w:ascii="仿宋_GB2312" w:hAnsi="仿宋_GB2312" w:eastAsia="仿宋_GB2312" w:cs="仿宋_GB2312"/>
          <w:sz w:val="32"/>
          <w:szCs w:val="32"/>
          <w:lang w:val="en-US" w:eastAsia="zh-CN"/>
        </w:rPr>
        <w:t>、采购人未依法公布政府采购项目的采购标准和采购结果的，责令改正，对直接负责的主管人员依法给予处分。（√）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w:t>
      </w:r>
      <w:r>
        <w:rPr>
          <w:rFonts w:hint="default" w:ascii="仿宋_GB2312" w:hAnsi="仿宋_GB2312" w:eastAsia="仿宋_GB2312" w:cs="仿宋_GB2312"/>
          <w:sz w:val="32"/>
          <w:szCs w:val="32"/>
          <w:lang w:val="en-US" w:eastAsia="zh-CN"/>
        </w:rPr>
        <w:t>、采用竞争性谈判采购方式时，采购人从谈判小组提出的成交候选人中根据符合采购需求、质量和服务相等且报价最低的原则确定成交供应商，并将结果通知所有参加谈判的未成交的供应商。（√）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2、采用询价采购方式时，询价小组要求被询价的供应商一次报出不得更改的价格。（√）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3、政府采购合同分包履行的，中标、成交供应商就采购项目和分包项目向采购人负责，分包供应商就分包项目承担责任。（√）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w:t>
      </w:r>
      <w:r>
        <w:rPr>
          <w:rFonts w:hint="default" w:ascii="仿宋_GB2312" w:hAnsi="仿宋_GB2312" w:eastAsia="仿宋_GB2312" w:cs="仿宋_GB2312"/>
          <w:sz w:val="32"/>
          <w:szCs w:val="32"/>
          <w:lang w:val="en-US" w:eastAsia="zh-CN"/>
        </w:rPr>
        <w:t>、供应商有下列情形之一的中标、成交无效。（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w:t>
      </w:r>
      <w:r>
        <w:rPr>
          <w:rFonts w:hint="default" w:ascii="仿宋_GB2312" w:hAnsi="仿宋_GB2312" w:eastAsia="仿宋_GB2312" w:cs="仿宋_GB2312"/>
          <w:sz w:val="32"/>
          <w:szCs w:val="32"/>
          <w:lang w:val="en-US" w:eastAsia="zh-CN"/>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6、政府采购评审专家与供应商存在利害关系未回避的，处2万元以上5万元以下的罚款，禁止其参加政府采购评审活动。（√）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7、政府采购评审专家收受采购人、采购代理机构、供应商贿赂或者获取其他不正当利益，构成犯罪的，依法追究刑事责任；尚不构成犯罪的，处2万元 以上5万元以下的罚款，禁止其参加政府采购评审活动。（√）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w:t>
      </w:r>
      <w:r>
        <w:rPr>
          <w:rFonts w:hint="default" w:ascii="仿宋_GB2312" w:hAnsi="仿宋_GB2312" w:eastAsia="仿宋_GB2312" w:cs="仿宋_GB2312"/>
          <w:sz w:val="32"/>
          <w:szCs w:val="32"/>
          <w:lang w:val="en-US" w:eastAsia="zh-CN"/>
        </w:rPr>
        <w:t>、投标保证金不得超过采购项目预算金额的1%。（×）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w:t>
      </w:r>
      <w:r>
        <w:rPr>
          <w:rFonts w:hint="default" w:ascii="仿宋_GB2312" w:hAnsi="仿宋_GB2312" w:eastAsia="仿宋_GB2312" w:cs="仿宋_GB2312"/>
          <w:sz w:val="32"/>
          <w:szCs w:val="32"/>
          <w:lang w:val="en-US" w:eastAsia="zh-CN"/>
        </w:rPr>
        <w:t>、投标人未参加开标的，视同认可开标结果。(√)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w:t>
      </w:r>
      <w:r>
        <w:rPr>
          <w:rFonts w:hint="default" w:ascii="仿宋_GB2312" w:hAnsi="仿宋_GB2312" w:eastAsia="仿宋_GB2312" w:cs="仿宋_GB2312"/>
          <w:sz w:val="32"/>
          <w:szCs w:val="32"/>
          <w:lang w:val="en-US" w:eastAsia="zh-CN"/>
        </w:rPr>
        <w:t>、履约保证金的数额不得超过政府采购合同金额的2%。（×）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default" w:ascii="仿宋_GB2312" w:hAnsi="仿宋_GB2312" w:eastAsia="仿宋_GB2312" w:cs="仿宋_GB2312"/>
          <w:sz w:val="32"/>
          <w:szCs w:val="32"/>
          <w:lang w:val="en-US" w:eastAsia="zh-CN"/>
        </w:rPr>
        <w:t>采购人与中标、成交供应商应当在中标、成交通知书发出之日起三十日内， 按照采购文件确定的事项签订政府采购合同。（√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w:t>
      </w:r>
      <w:r>
        <w:rPr>
          <w:rFonts w:hint="default" w:ascii="仿宋_GB2312" w:hAnsi="仿宋_GB2312" w:eastAsia="仿宋_GB2312" w:cs="仿宋_GB2312"/>
          <w:sz w:val="32"/>
          <w:szCs w:val="32"/>
          <w:lang w:val="en-US" w:eastAsia="zh-CN"/>
        </w:rPr>
        <w:t>中标、成交通知书对采购人和中标、成交供应商均具有法律效力。（√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w:t>
      </w:r>
      <w:r>
        <w:rPr>
          <w:rFonts w:hint="default" w:ascii="仿宋_GB2312" w:hAnsi="仿宋_GB2312" w:eastAsia="仿宋_GB2312" w:cs="仿宋_GB2312"/>
          <w:sz w:val="32"/>
          <w:szCs w:val="32"/>
          <w:lang w:val="en-US" w:eastAsia="zh-CN"/>
        </w:rPr>
        <w:t>政府采购项目的采购合同自签订之日起十个工作日内，采购人应当将合同副本报同级政府采购监督管理部门和有关部门备案。（×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w:t>
      </w:r>
      <w:r>
        <w:rPr>
          <w:rFonts w:hint="default" w:ascii="仿宋_GB2312" w:hAnsi="仿宋_GB2312" w:eastAsia="仿宋_GB2312" w:cs="仿宋_GB2312"/>
          <w:sz w:val="32"/>
          <w:szCs w:val="32"/>
          <w:lang w:val="en-US" w:eastAsia="zh-CN"/>
        </w:rPr>
        <w:t>经采购人同意，中标、成交供应商可以依法采取分包方式履行合同。（√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w:t>
      </w:r>
      <w:r>
        <w:rPr>
          <w:rFonts w:hint="default" w:ascii="仿宋_GB2312" w:hAnsi="仿宋_GB2312" w:eastAsia="仿宋_GB2312" w:cs="仿宋_GB2312"/>
          <w:sz w:val="32"/>
          <w:szCs w:val="32"/>
          <w:lang w:val="en-US" w:eastAsia="zh-CN"/>
        </w:rPr>
        <w:t>政府采购合同的双方当事人不得擅自变更、中止或者终止合同。（√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w:t>
      </w:r>
      <w:r>
        <w:rPr>
          <w:rFonts w:hint="default" w:ascii="仿宋_GB2312" w:hAnsi="仿宋_GB2312" w:eastAsia="仿宋_GB2312" w:cs="仿宋_GB2312"/>
          <w:sz w:val="32"/>
          <w:szCs w:val="32"/>
          <w:lang w:val="en-US" w:eastAsia="zh-CN"/>
        </w:rPr>
        <w:t>政府采购合同继续履行将损害国家利益和社会公共利益的，双方当事人应当变更、中止或者终止合同，互不承担赔偿责任。（×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w:t>
      </w:r>
      <w:r>
        <w:rPr>
          <w:rFonts w:hint="default" w:ascii="仿宋_GB2312" w:hAnsi="仿宋_GB2312" w:eastAsia="仿宋_GB2312" w:cs="仿宋_GB2312"/>
          <w:sz w:val="32"/>
          <w:szCs w:val="32"/>
          <w:lang w:val="en-US" w:eastAsia="zh-CN"/>
        </w:rPr>
        <w:t>.供应商对政府采购活动事项有疑问的，可以向采购人提出疑问，采购人应当及时作出答复，但是答复内容不得涉及商业秘密。（√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w:t>
      </w:r>
      <w:r>
        <w:rPr>
          <w:rFonts w:hint="default" w:ascii="仿宋_GB2312" w:hAnsi="仿宋_GB2312" w:eastAsia="仿宋_GB2312" w:cs="仿宋_GB2312"/>
          <w:sz w:val="32"/>
          <w:szCs w:val="32"/>
          <w:lang w:val="en-US" w:eastAsia="zh-CN"/>
        </w:rPr>
        <w:t xml:space="preserve"> 政府采购监督管理部门应当在收到质疑供应商投诉后七个工作日内，对投诉事项作出处理决定。（×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w:t>
      </w:r>
      <w:r>
        <w:rPr>
          <w:rFonts w:hint="default" w:ascii="仿宋_GB2312" w:hAnsi="仿宋_GB2312" w:eastAsia="仿宋_GB2312" w:cs="仿宋_GB2312"/>
          <w:sz w:val="32"/>
          <w:szCs w:val="32"/>
          <w:lang w:val="en-US" w:eastAsia="zh-CN"/>
        </w:rPr>
        <w:t>投诉人对政府采购监督管理部门的投诉处理决定不服或者政府采购监督管理部门逾期未作处理的，可以依法申请行政复议或者向人民法院提起行政诉讼。（√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r>
        <w:rPr>
          <w:rFonts w:hint="default" w:ascii="仿宋_GB2312" w:hAnsi="仿宋_GB2312" w:eastAsia="仿宋_GB2312" w:cs="仿宋_GB2312"/>
          <w:sz w:val="32"/>
          <w:szCs w:val="32"/>
          <w:lang w:val="en-US" w:eastAsia="zh-CN"/>
        </w:rPr>
        <w:t>为便于管理，政府采购监督管理机构可直接设置集中采购机构。（×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5E3BA"/>
    <w:multiLevelType w:val="singleLevel"/>
    <w:tmpl w:val="8445E3BA"/>
    <w:lvl w:ilvl="0" w:tentative="0">
      <w:start w:val="1"/>
      <w:numFmt w:val="upperLetter"/>
      <w:suff w:val="nothing"/>
      <w:lvlText w:val="%1、"/>
      <w:lvlJc w:val="left"/>
    </w:lvl>
  </w:abstractNum>
  <w:abstractNum w:abstractNumId="1">
    <w:nsid w:val="8864BB41"/>
    <w:multiLevelType w:val="singleLevel"/>
    <w:tmpl w:val="8864BB41"/>
    <w:lvl w:ilvl="0" w:tentative="0">
      <w:start w:val="74"/>
      <w:numFmt w:val="decimal"/>
      <w:suff w:val="nothing"/>
      <w:lvlText w:val="%1、"/>
      <w:lvlJc w:val="left"/>
    </w:lvl>
  </w:abstractNum>
  <w:abstractNum w:abstractNumId="2">
    <w:nsid w:val="9D77D82F"/>
    <w:multiLevelType w:val="singleLevel"/>
    <w:tmpl w:val="9D77D82F"/>
    <w:lvl w:ilvl="0" w:tentative="0">
      <w:start w:val="46"/>
      <w:numFmt w:val="decimal"/>
      <w:suff w:val="nothing"/>
      <w:lvlText w:val="%1、"/>
      <w:lvlJc w:val="left"/>
    </w:lvl>
  </w:abstractNum>
  <w:abstractNum w:abstractNumId="3">
    <w:nsid w:val="9EFF4D04"/>
    <w:multiLevelType w:val="singleLevel"/>
    <w:tmpl w:val="9EFF4D04"/>
    <w:lvl w:ilvl="0" w:tentative="0">
      <w:start w:val="41"/>
      <w:numFmt w:val="decimal"/>
      <w:suff w:val="nothing"/>
      <w:lvlText w:val="%1、"/>
      <w:lvlJc w:val="left"/>
    </w:lvl>
  </w:abstractNum>
  <w:abstractNum w:abstractNumId="4">
    <w:nsid w:val="BD850197"/>
    <w:multiLevelType w:val="singleLevel"/>
    <w:tmpl w:val="BD850197"/>
    <w:lvl w:ilvl="0" w:tentative="0">
      <w:start w:val="140"/>
      <w:numFmt w:val="decimal"/>
      <w:suff w:val="nothing"/>
      <w:lvlText w:val="%1、"/>
      <w:lvlJc w:val="left"/>
    </w:lvl>
  </w:abstractNum>
  <w:abstractNum w:abstractNumId="5">
    <w:nsid w:val="D2EBBD37"/>
    <w:multiLevelType w:val="singleLevel"/>
    <w:tmpl w:val="D2EBBD37"/>
    <w:lvl w:ilvl="0" w:tentative="0">
      <w:start w:val="55"/>
      <w:numFmt w:val="decimal"/>
      <w:suff w:val="nothing"/>
      <w:lvlText w:val="%1、"/>
      <w:lvlJc w:val="left"/>
    </w:lvl>
  </w:abstractNum>
  <w:abstractNum w:abstractNumId="6">
    <w:nsid w:val="E71A5074"/>
    <w:multiLevelType w:val="singleLevel"/>
    <w:tmpl w:val="E71A5074"/>
    <w:lvl w:ilvl="0" w:tentative="0">
      <w:start w:val="44"/>
      <w:numFmt w:val="decimal"/>
      <w:suff w:val="nothing"/>
      <w:lvlText w:val="%1、"/>
      <w:lvlJc w:val="left"/>
    </w:lvl>
  </w:abstractNum>
  <w:abstractNum w:abstractNumId="7">
    <w:nsid w:val="FF656005"/>
    <w:multiLevelType w:val="singleLevel"/>
    <w:tmpl w:val="FF656005"/>
    <w:lvl w:ilvl="0" w:tentative="0">
      <w:start w:val="3"/>
      <w:numFmt w:val="upperLetter"/>
      <w:suff w:val="nothing"/>
      <w:lvlText w:val="%1．"/>
      <w:lvlJc w:val="left"/>
    </w:lvl>
  </w:abstractNum>
  <w:abstractNum w:abstractNumId="8">
    <w:nsid w:val="185D95CE"/>
    <w:multiLevelType w:val="singleLevel"/>
    <w:tmpl w:val="185D95CE"/>
    <w:lvl w:ilvl="0" w:tentative="0">
      <w:start w:val="8"/>
      <w:numFmt w:val="decimal"/>
      <w:suff w:val="nothing"/>
      <w:lvlText w:val="%1、"/>
      <w:lvlJc w:val="left"/>
    </w:lvl>
  </w:abstractNum>
  <w:abstractNum w:abstractNumId="9">
    <w:nsid w:val="191ACDB1"/>
    <w:multiLevelType w:val="singleLevel"/>
    <w:tmpl w:val="191ACDB1"/>
    <w:lvl w:ilvl="0" w:tentative="0">
      <w:start w:val="15"/>
      <w:numFmt w:val="decimal"/>
      <w:suff w:val="nothing"/>
      <w:lvlText w:val="%1、"/>
      <w:lvlJc w:val="left"/>
    </w:lvl>
  </w:abstractNum>
  <w:abstractNum w:abstractNumId="10">
    <w:nsid w:val="2A178EFB"/>
    <w:multiLevelType w:val="singleLevel"/>
    <w:tmpl w:val="2A178EFB"/>
    <w:lvl w:ilvl="0" w:tentative="0">
      <w:start w:val="81"/>
      <w:numFmt w:val="decimal"/>
      <w:suff w:val="nothing"/>
      <w:lvlText w:val="%1、"/>
      <w:lvlJc w:val="left"/>
    </w:lvl>
  </w:abstractNum>
  <w:abstractNum w:abstractNumId="11">
    <w:nsid w:val="65D44096"/>
    <w:multiLevelType w:val="singleLevel"/>
    <w:tmpl w:val="65D44096"/>
    <w:lvl w:ilvl="0" w:tentative="0">
      <w:start w:val="1"/>
      <w:numFmt w:val="upperLetter"/>
      <w:suff w:val="nothing"/>
      <w:lvlText w:val="%1、"/>
      <w:lvlJc w:val="left"/>
    </w:lvl>
  </w:abstractNum>
  <w:abstractNum w:abstractNumId="12">
    <w:nsid w:val="7E13B8DB"/>
    <w:multiLevelType w:val="singleLevel"/>
    <w:tmpl w:val="7E13B8DB"/>
    <w:lvl w:ilvl="0" w:tentative="0">
      <w:start w:val="61"/>
      <w:numFmt w:val="decimal"/>
      <w:suff w:val="nothing"/>
      <w:lvlText w:val="%1、"/>
      <w:lvlJc w:val="left"/>
    </w:lvl>
  </w:abstractNum>
  <w:num w:numId="1">
    <w:abstractNumId w:val="8"/>
  </w:num>
  <w:num w:numId="2">
    <w:abstractNumId w:val="11"/>
  </w:num>
  <w:num w:numId="3">
    <w:abstractNumId w:val="3"/>
  </w:num>
  <w:num w:numId="4">
    <w:abstractNumId w:val="6"/>
  </w:num>
  <w:num w:numId="5">
    <w:abstractNumId w:val="2"/>
  </w:num>
  <w:num w:numId="6">
    <w:abstractNumId w:val="5"/>
  </w:num>
  <w:num w:numId="7">
    <w:abstractNumId w:val="12"/>
  </w:num>
  <w:num w:numId="8">
    <w:abstractNumId w:val="1"/>
  </w:num>
  <w:num w:numId="9">
    <w:abstractNumId w:val="10"/>
  </w:num>
  <w:num w:numId="10">
    <w:abstractNumId w:val="7"/>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72A27"/>
    <w:rsid w:val="0000403C"/>
    <w:rsid w:val="00071FB8"/>
    <w:rsid w:val="0008138D"/>
    <w:rsid w:val="000B152C"/>
    <w:rsid w:val="000D4512"/>
    <w:rsid w:val="001A1E64"/>
    <w:rsid w:val="001C5CD1"/>
    <w:rsid w:val="001E0D9B"/>
    <w:rsid w:val="002469BD"/>
    <w:rsid w:val="002639C6"/>
    <w:rsid w:val="00290EDF"/>
    <w:rsid w:val="00294EAB"/>
    <w:rsid w:val="002C3949"/>
    <w:rsid w:val="002E799D"/>
    <w:rsid w:val="00304B03"/>
    <w:rsid w:val="00343823"/>
    <w:rsid w:val="00364D02"/>
    <w:rsid w:val="003B0B25"/>
    <w:rsid w:val="004133FC"/>
    <w:rsid w:val="00537BBB"/>
    <w:rsid w:val="00547AB3"/>
    <w:rsid w:val="006642AE"/>
    <w:rsid w:val="006A082A"/>
    <w:rsid w:val="006D557B"/>
    <w:rsid w:val="006E26BF"/>
    <w:rsid w:val="00751D3E"/>
    <w:rsid w:val="007A3539"/>
    <w:rsid w:val="007D5AA5"/>
    <w:rsid w:val="008136DA"/>
    <w:rsid w:val="0081790A"/>
    <w:rsid w:val="00846B1D"/>
    <w:rsid w:val="009575A8"/>
    <w:rsid w:val="0097134F"/>
    <w:rsid w:val="00980FB6"/>
    <w:rsid w:val="009954EB"/>
    <w:rsid w:val="009B23AB"/>
    <w:rsid w:val="00A36157"/>
    <w:rsid w:val="00A66A96"/>
    <w:rsid w:val="00A77B12"/>
    <w:rsid w:val="00AC17B8"/>
    <w:rsid w:val="00AD5963"/>
    <w:rsid w:val="00AF6172"/>
    <w:rsid w:val="00B4367C"/>
    <w:rsid w:val="00B65F61"/>
    <w:rsid w:val="00B824CC"/>
    <w:rsid w:val="00BE7E25"/>
    <w:rsid w:val="00BF2FE7"/>
    <w:rsid w:val="00D0306C"/>
    <w:rsid w:val="00D65A5F"/>
    <w:rsid w:val="00D70FAD"/>
    <w:rsid w:val="00D9080A"/>
    <w:rsid w:val="00DF373E"/>
    <w:rsid w:val="00E24DA9"/>
    <w:rsid w:val="00E742EE"/>
    <w:rsid w:val="00ED6625"/>
    <w:rsid w:val="00F00F5A"/>
    <w:rsid w:val="00FB544A"/>
    <w:rsid w:val="00FC4A55"/>
    <w:rsid w:val="00FC761A"/>
    <w:rsid w:val="00FD42A6"/>
    <w:rsid w:val="013468F4"/>
    <w:rsid w:val="01557D8A"/>
    <w:rsid w:val="01AC5879"/>
    <w:rsid w:val="023A569E"/>
    <w:rsid w:val="03336655"/>
    <w:rsid w:val="038832EC"/>
    <w:rsid w:val="03B237A3"/>
    <w:rsid w:val="0421170D"/>
    <w:rsid w:val="047D6C23"/>
    <w:rsid w:val="04AD3A10"/>
    <w:rsid w:val="05593B08"/>
    <w:rsid w:val="057B2E00"/>
    <w:rsid w:val="05D56C8A"/>
    <w:rsid w:val="06935BD2"/>
    <w:rsid w:val="08465057"/>
    <w:rsid w:val="0881226F"/>
    <w:rsid w:val="08BA77C7"/>
    <w:rsid w:val="08D53240"/>
    <w:rsid w:val="09372DED"/>
    <w:rsid w:val="09944AE3"/>
    <w:rsid w:val="09E73A60"/>
    <w:rsid w:val="0A660655"/>
    <w:rsid w:val="0B090726"/>
    <w:rsid w:val="0B1966C2"/>
    <w:rsid w:val="0B6D61A0"/>
    <w:rsid w:val="0C823440"/>
    <w:rsid w:val="0C962AF2"/>
    <w:rsid w:val="0CEE5A40"/>
    <w:rsid w:val="0D2919F8"/>
    <w:rsid w:val="0DA446E9"/>
    <w:rsid w:val="0DDC1069"/>
    <w:rsid w:val="0EB71D57"/>
    <w:rsid w:val="0EBC5F3B"/>
    <w:rsid w:val="0F9431A6"/>
    <w:rsid w:val="0FC91FAF"/>
    <w:rsid w:val="0FE72D6D"/>
    <w:rsid w:val="100B0241"/>
    <w:rsid w:val="103C37F4"/>
    <w:rsid w:val="107D7971"/>
    <w:rsid w:val="10803B4B"/>
    <w:rsid w:val="111D4020"/>
    <w:rsid w:val="11DB5AEC"/>
    <w:rsid w:val="12F94982"/>
    <w:rsid w:val="131234C5"/>
    <w:rsid w:val="13430027"/>
    <w:rsid w:val="13AC32EC"/>
    <w:rsid w:val="140F0DC0"/>
    <w:rsid w:val="14CB16DC"/>
    <w:rsid w:val="15A35507"/>
    <w:rsid w:val="15FA167D"/>
    <w:rsid w:val="16060289"/>
    <w:rsid w:val="1642120D"/>
    <w:rsid w:val="165342F7"/>
    <w:rsid w:val="165C683D"/>
    <w:rsid w:val="167A28CB"/>
    <w:rsid w:val="16B563B4"/>
    <w:rsid w:val="177B749F"/>
    <w:rsid w:val="183922F5"/>
    <w:rsid w:val="196730CC"/>
    <w:rsid w:val="19D92113"/>
    <w:rsid w:val="1A0411BF"/>
    <w:rsid w:val="1A8C2B69"/>
    <w:rsid w:val="1A8F5112"/>
    <w:rsid w:val="1D8E45F3"/>
    <w:rsid w:val="1E1A6A42"/>
    <w:rsid w:val="1E1E6899"/>
    <w:rsid w:val="1EF3279D"/>
    <w:rsid w:val="1FAB2BF9"/>
    <w:rsid w:val="1FD13CBA"/>
    <w:rsid w:val="206B7DAF"/>
    <w:rsid w:val="218D70DA"/>
    <w:rsid w:val="21D6174D"/>
    <w:rsid w:val="21D9081C"/>
    <w:rsid w:val="225D434F"/>
    <w:rsid w:val="226E6171"/>
    <w:rsid w:val="2283297B"/>
    <w:rsid w:val="22E432AA"/>
    <w:rsid w:val="23304DAE"/>
    <w:rsid w:val="23317ED2"/>
    <w:rsid w:val="237B2EAF"/>
    <w:rsid w:val="24A26CD4"/>
    <w:rsid w:val="24C47AC6"/>
    <w:rsid w:val="24CA49EF"/>
    <w:rsid w:val="25131F9A"/>
    <w:rsid w:val="25DD048E"/>
    <w:rsid w:val="25EB5198"/>
    <w:rsid w:val="25F91FCD"/>
    <w:rsid w:val="26A60CBF"/>
    <w:rsid w:val="26E37DE2"/>
    <w:rsid w:val="273A52BA"/>
    <w:rsid w:val="27E74914"/>
    <w:rsid w:val="28771E79"/>
    <w:rsid w:val="28FF2BC3"/>
    <w:rsid w:val="292A2CDC"/>
    <w:rsid w:val="29A10709"/>
    <w:rsid w:val="2A2E224E"/>
    <w:rsid w:val="2ABC31E4"/>
    <w:rsid w:val="2BA3746C"/>
    <w:rsid w:val="2C20475B"/>
    <w:rsid w:val="2C8F179B"/>
    <w:rsid w:val="2F4C5A6E"/>
    <w:rsid w:val="2F922143"/>
    <w:rsid w:val="2FCF62D3"/>
    <w:rsid w:val="303B0B9C"/>
    <w:rsid w:val="308532B6"/>
    <w:rsid w:val="31DB0875"/>
    <w:rsid w:val="322A0DB4"/>
    <w:rsid w:val="326665AF"/>
    <w:rsid w:val="32BD12D6"/>
    <w:rsid w:val="32E76917"/>
    <w:rsid w:val="32F41BCD"/>
    <w:rsid w:val="333D41EA"/>
    <w:rsid w:val="34F37505"/>
    <w:rsid w:val="352649D1"/>
    <w:rsid w:val="352A4E3F"/>
    <w:rsid w:val="36F013F1"/>
    <w:rsid w:val="36F83247"/>
    <w:rsid w:val="38A551E8"/>
    <w:rsid w:val="3926717E"/>
    <w:rsid w:val="39A23F06"/>
    <w:rsid w:val="39F73747"/>
    <w:rsid w:val="3A2F7F61"/>
    <w:rsid w:val="3ACD11B9"/>
    <w:rsid w:val="3B6F2026"/>
    <w:rsid w:val="3B7C7A57"/>
    <w:rsid w:val="3BC64A56"/>
    <w:rsid w:val="3BD866AB"/>
    <w:rsid w:val="3C010D13"/>
    <w:rsid w:val="3C3B7B1F"/>
    <w:rsid w:val="3C556FE3"/>
    <w:rsid w:val="3C8B6523"/>
    <w:rsid w:val="3D9C0D45"/>
    <w:rsid w:val="3E38266B"/>
    <w:rsid w:val="3EF775BE"/>
    <w:rsid w:val="3F164EE0"/>
    <w:rsid w:val="3F2A2B37"/>
    <w:rsid w:val="40B93F13"/>
    <w:rsid w:val="4157620C"/>
    <w:rsid w:val="41815977"/>
    <w:rsid w:val="41C67109"/>
    <w:rsid w:val="41D14689"/>
    <w:rsid w:val="423100AA"/>
    <w:rsid w:val="42AB3099"/>
    <w:rsid w:val="43AD2BD8"/>
    <w:rsid w:val="43B07FBF"/>
    <w:rsid w:val="43CF3B4E"/>
    <w:rsid w:val="441D218C"/>
    <w:rsid w:val="445F3E13"/>
    <w:rsid w:val="446E58D0"/>
    <w:rsid w:val="45147787"/>
    <w:rsid w:val="455E1F18"/>
    <w:rsid w:val="45FE359A"/>
    <w:rsid w:val="475817AB"/>
    <w:rsid w:val="47A15418"/>
    <w:rsid w:val="482F4049"/>
    <w:rsid w:val="48847882"/>
    <w:rsid w:val="48967C9A"/>
    <w:rsid w:val="49457E28"/>
    <w:rsid w:val="4A0132F0"/>
    <w:rsid w:val="4A136D04"/>
    <w:rsid w:val="4A2E4282"/>
    <w:rsid w:val="4A2F52FA"/>
    <w:rsid w:val="4A6C0721"/>
    <w:rsid w:val="4B2E635A"/>
    <w:rsid w:val="4B7713B2"/>
    <w:rsid w:val="4B791B02"/>
    <w:rsid w:val="4B854687"/>
    <w:rsid w:val="4BB66E4E"/>
    <w:rsid w:val="4C92055C"/>
    <w:rsid w:val="4CDD0953"/>
    <w:rsid w:val="4D6407B8"/>
    <w:rsid w:val="4DCF4C82"/>
    <w:rsid w:val="4EA32D4A"/>
    <w:rsid w:val="4EC71A58"/>
    <w:rsid w:val="4F152CB1"/>
    <w:rsid w:val="4FBC3415"/>
    <w:rsid w:val="50C008E2"/>
    <w:rsid w:val="51390537"/>
    <w:rsid w:val="51925ADD"/>
    <w:rsid w:val="524E02A9"/>
    <w:rsid w:val="525A5095"/>
    <w:rsid w:val="52A65B15"/>
    <w:rsid w:val="53710715"/>
    <w:rsid w:val="539C2812"/>
    <w:rsid w:val="541A4FA0"/>
    <w:rsid w:val="54794074"/>
    <w:rsid w:val="549B72E0"/>
    <w:rsid w:val="54D563F7"/>
    <w:rsid w:val="554D36A3"/>
    <w:rsid w:val="555F1E24"/>
    <w:rsid w:val="5683589A"/>
    <w:rsid w:val="573D3692"/>
    <w:rsid w:val="57C65555"/>
    <w:rsid w:val="589B79D8"/>
    <w:rsid w:val="58B70F68"/>
    <w:rsid w:val="5AAD5032"/>
    <w:rsid w:val="5B3C28B0"/>
    <w:rsid w:val="5B466E2E"/>
    <w:rsid w:val="5B7B255D"/>
    <w:rsid w:val="5B9840A4"/>
    <w:rsid w:val="5BE60D10"/>
    <w:rsid w:val="5C7B36FE"/>
    <w:rsid w:val="5DAA6DA0"/>
    <w:rsid w:val="5E07478E"/>
    <w:rsid w:val="5EB36C82"/>
    <w:rsid w:val="60A93726"/>
    <w:rsid w:val="60AD1A91"/>
    <w:rsid w:val="60CA2572"/>
    <w:rsid w:val="613139C0"/>
    <w:rsid w:val="617344F7"/>
    <w:rsid w:val="617B7E3C"/>
    <w:rsid w:val="61DE793F"/>
    <w:rsid w:val="61E00590"/>
    <w:rsid w:val="622C31EA"/>
    <w:rsid w:val="643B6A73"/>
    <w:rsid w:val="64945E1C"/>
    <w:rsid w:val="65070746"/>
    <w:rsid w:val="67620EB9"/>
    <w:rsid w:val="67A7589B"/>
    <w:rsid w:val="68DD5880"/>
    <w:rsid w:val="68EA4D19"/>
    <w:rsid w:val="68F57C38"/>
    <w:rsid w:val="693C0389"/>
    <w:rsid w:val="697C165B"/>
    <w:rsid w:val="6A4F4B17"/>
    <w:rsid w:val="6A576282"/>
    <w:rsid w:val="6B524AA3"/>
    <w:rsid w:val="6C2A718C"/>
    <w:rsid w:val="6C547F38"/>
    <w:rsid w:val="6D235946"/>
    <w:rsid w:val="6D8C4CBE"/>
    <w:rsid w:val="6DB0349A"/>
    <w:rsid w:val="6DF05743"/>
    <w:rsid w:val="6EEE0794"/>
    <w:rsid w:val="6F7A723A"/>
    <w:rsid w:val="6FC50905"/>
    <w:rsid w:val="70201AA4"/>
    <w:rsid w:val="704E28A3"/>
    <w:rsid w:val="706A732D"/>
    <w:rsid w:val="70BE0F30"/>
    <w:rsid w:val="713F3EF3"/>
    <w:rsid w:val="71B615A8"/>
    <w:rsid w:val="71DF6A29"/>
    <w:rsid w:val="71E33A9D"/>
    <w:rsid w:val="729712AB"/>
    <w:rsid w:val="73CD45DB"/>
    <w:rsid w:val="74A9446A"/>
    <w:rsid w:val="74C81280"/>
    <w:rsid w:val="7508660C"/>
    <w:rsid w:val="755D5651"/>
    <w:rsid w:val="769A0B42"/>
    <w:rsid w:val="770653A5"/>
    <w:rsid w:val="775842C6"/>
    <w:rsid w:val="777C3613"/>
    <w:rsid w:val="796529C5"/>
    <w:rsid w:val="79657F85"/>
    <w:rsid w:val="799564E7"/>
    <w:rsid w:val="7B033732"/>
    <w:rsid w:val="7B6A32B9"/>
    <w:rsid w:val="7B6C17BA"/>
    <w:rsid w:val="7CD2725D"/>
    <w:rsid w:val="7CE84763"/>
    <w:rsid w:val="7CF82915"/>
    <w:rsid w:val="7D58774F"/>
    <w:rsid w:val="7D850562"/>
    <w:rsid w:val="7D88130D"/>
    <w:rsid w:val="7DE84A31"/>
    <w:rsid w:val="7E6C311E"/>
    <w:rsid w:val="7EBD2A62"/>
    <w:rsid w:val="7EE248E9"/>
    <w:rsid w:val="7FA131A3"/>
    <w:rsid w:val="7FF5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unhideWhenUsed/>
    <w:qFormat/>
    <w:uiPriority w:val="99"/>
    <w:pPr>
      <w:ind w:firstLine="420" w:firstLineChars="200"/>
    </w:pPr>
    <w:rPr>
      <w:szCs w:val="24"/>
    </w:rPr>
  </w:style>
  <w:style w:type="character" w:customStyle="1" w:styleId="8">
    <w:name w:val="Body text|1_"/>
    <w:basedOn w:val="6"/>
    <w:link w:val="9"/>
    <w:qFormat/>
    <w:uiPriority w:val="0"/>
    <w:rPr>
      <w:rFonts w:ascii="宋体" w:hAnsi="宋体" w:cs="宋体"/>
      <w:color w:val="000000"/>
      <w:sz w:val="40"/>
      <w:szCs w:val="40"/>
      <w:lang w:val="zh-TW" w:eastAsia="zh-TW" w:bidi="zh-TW"/>
    </w:rPr>
  </w:style>
  <w:style w:type="paragraph" w:customStyle="1" w:styleId="9">
    <w:name w:val="Body text|1"/>
    <w:basedOn w:val="1"/>
    <w:link w:val="8"/>
    <w:qFormat/>
    <w:uiPriority w:val="0"/>
    <w:pPr>
      <w:spacing w:after="340" w:line="348" w:lineRule="auto"/>
      <w:ind w:firstLine="400"/>
      <w:jc w:val="left"/>
    </w:pPr>
    <w:rPr>
      <w:rFonts w:ascii="宋体" w:hAnsi="宋体" w:cs="宋体"/>
      <w:color w:val="000000"/>
      <w:sz w:val="40"/>
      <w:szCs w:val="40"/>
      <w:lang w:val="zh-TW" w:eastAsia="zh-TW" w:bidi="zh-TW"/>
    </w:rPr>
  </w:style>
  <w:style w:type="paragraph" w:customStyle="1" w:styleId="10">
    <w:name w:val="Heading #1|1"/>
    <w:basedOn w:val="1"/>
    <w:qFormat/>
    <w:uiPriority w:val="0"/>
    <w:pPr>
      <w:widowControl w:val="0"/>
      <w:shd w:val="clear" w:color="auto" w:fill="auto"/>
      <w:spacing w:before="180" w:after="300"/>
      <w:jc w:val="center"/>
      <w:outlineLvl w:val="0"/>
    </w:pPr>
    <w:rPr>
      <w:rFonts w:ascii="宋体" w:hAnsi="宋体" w:eastAsia="宋体" w:cs="宋体"/>
      <w:color w:val="3F7BB5"/>
      <w:sz w:val="52"/>
      <w:szCs w:val="52"/>
      <w:u w:val="none"/>
      <w:shd w:val="clear" w:color="auto" w:fill="auto"/>
      <w:lang w:val="zh-TW" w:eastAsia="zh-TW" w:bidi="zh-TW"/>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475</Words>
  <Characters>2714</Characters>
  <Lines>22</Lines>
  <Paragraphs>6</Paragraphs>
  <TotalTime>4</TotalTime>
  <ScaleCrop>false</ScaleCrop>
  <LinksUpToDate>false</LinksUpToDate>
  <CharactersWithSpaces>3183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2021-10-09T00:15:00Z</dcterms:created>
  <dc:creator>DELL</dc:creator>
  <cp:lastModifiedBy>滑县公共资源交易中心:卢玲利</cp:lastModifiedBy>
  <dcterms:modified xsi:type="dcterms:W3CDTF">2021-10-16T07:29:53Z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7F6A6FDF76D942A99705F6496EE8FE94</vt:lpwstr>
  </property>
</Properties>
</file>